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center"/>
        <w:rPr>
          <w:rFonts w:ascii="Arial" w:hAnsi="Arial" w:cs="Arial"/>
          <w:b/>
          <w:w w:val="150"/>
          <w:sz w:val="18"/>
          <w:szCs w:val="18"/>
        </w:rPr>
      </w:pPr>
      <w:r>
        <w:rPr>
          <w:rFonts w:ascii="Arial" w:hAnsi="Arial" w:cs="Arial"/>
          <w:b/>
          <w:w w:val="150"/>
          <w:sz w:val="18"/>
          <w:szCs w:val="18"/>
        </w:rPr>
        <w:t xml:space="preserve">ПОЛОЖЕНИЕ ОБ ОБЩЕСТВЕННОЙ ПАЛАТЕ ГОРОДСКОГО ОКРУГА </w:t>
      </w:r>
      <w:proofErr w:type="gramStart"/>
      <w:r>
        <w:rPr>
          <w:rFonts w:ascii="Arial" w:hAnsi="Arial" w:cs="Arial"/>
          <w:b/>
          <w:w w:val="150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b/>
          <w:w w:val="150"/>
          <w:sz w:val="18"/>
          <w:szCs w:val="18"/>
        </w:rPr>
        <w:t xml:space="preserve"> МОСКОВСКОЙ ОБЛАСТИ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 Общие положения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</w:t>
      </w:r>
      <w:r>
        <w:rPr>
          <w:rFonts w:ascii="Arial" w:hAnsi="Arial" w:cs="Arial"/>
          <w:sz w:val="18"/>
          <w:szCs w:val="18"/>
        </w:rPr>
        <w:t xml:space="preserve"> Общественная палата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1.1.1</w:t>
      </w:r>
      <w:r>
        <w:rPr>
          <w:rFonts w:ascii="Arial" w:hAnsi="Arial" w:cs="Arial"/>
          <w:sz w:val="18"/>
          <w:szCs w:val="18"/>
        </w:rPr>
        <w:t xml:space="preserve"> Общественная палата городского округа Железнодорожный Московской области (далее – Общественная палата) обеспечивает взаимодействие граждан Российской Федерации с органами местного самоуправления городского округа Железно-дорожный Московской области в целях учёта разнообразных потребностей и интересов граждан Российской Федерации, проживающих и работающих на территории городского округа Железнодорожный, при проведении государственной политики, защиты прав общественных объединений, учреждений и предприятий, а также осуществления общественного контроля за</w:t>
      </w:r>
      <w:proofErr w:type="gramEnd"/>
      <w:r>
        <w:rPr>
          <w:rFonts w:ascii="Arial" w:hAnsi="Arial" w:cs="Arial"/>
          <w:sz w:val="18"/>
          <w:szCs w:val="18"/>
        </w:rPr>
        <w:t xml:space="preserve"> деятельностью органов местного самоуправления на территории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1.1.2</w:t>
      </w:r>
      <w:r>
        <w:rPr>
          <w:rFonts w:ascii="Arial" w:hAnsi="Arial" w:cs="Arial"/>
          <w:sz w:val="18"/>
          <w:szCs w:val="18"/>
        </w:rPr>
        <w:t xml:space="preserve"> Деятельность Общественной палаты распространяется на всю территорию муниципального образования городской округ Железнодорожный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 xml:space="preserve"> Правовое положение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Общественная палата не является юридическим лицом.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Общественная палата является общественной организацией, осуществляющей свою деятельность без сбора членских взносов.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1.3</w:t>
      </w:r>
      <w:r>
        <w:rPr>
          <w:rFonts w:ascii="Arial" w:hAnsi="Arial" w:cs="Arial"/>
          <w:sz w:val="18"/>
          <w:szCs w:val="18"/>
        </w:rPr>
        <w:t xml:space="preserve"> Правовая основа деятельности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Общественная палата осуществляет свою деятельность на основании настоящего Положения.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Настоящее Положение вступает в силу со дня принятия его Президиумом Общественной палаты большинством голосов от общего числа членов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Изменения в Положение принимаются большинством голосов от общего числа членов Президиума Общественной палаты и оформляются решением Общественной палаты. Решения Общественной палаты о внесении изменений в Положение вступают в силу со дня их принятия, если Общественная палата не примет иное решение.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1.4</w:t>
      </w:r>
      <w:r>
        <w:rPr>
          <w:rFonts w:ascii="Arial" w:hAnsi="Arial" w:cs="Arial"/>
          <w:sz w:val="18"/>
          <w:szCs w:val="18"/>
        </w:rPr>
        <w:t xml:space="preserve"> Цели и задачи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Общественная палата обеспечивает согласование интересов граждан Российской Федерации, общественных объединений и органов местного самоуправления для решения наиболее важных для населения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вопросов защиты конституционного строя России, социального и экономического раз-вития, обеспечения безопасности личности, общества и государства и демократических принципов организации гражданского общества путём: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привлечения граждан и общественных объединений, учреждений, предприятий города к реализации самостоятельного осуществления инициатив по вопросам местного значения;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выдвижения и поддержки гражданских инициатив, имеющих общественное значение и направленных на реализацию конституционных прав, свобод и законных интересов граждан и общественных объединений;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3) осуществления в соответствии с настоящим Положением общественного контроля за деятельностью органов местного самоуправления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>, а также за соблюдением свободы слова в средствах массовой информации и прав граждан на получение информации, распространение информации законным способом;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выработки рекомендаций органам местного самоуправления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при определении приоритетов в сфере муниципальной поддержки общественных объединений и иных объединений граждан Российской Феде-рации, деятельность которых направлена на развитие гражданского общества в Российской Федерации;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привлечения граждан, общественных объединений и представителей средств массовой информации к обсуждению вопросов, касающихся соблюдения свободы слова в средствах массовой информации, реализации прав граждан на получение информации, распространение информации законным способом, обеспечения гарантий свободы слова и свободы массовой информации, и выработки рекомендаций по данным вопросам.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 Формирование и состав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 Принципы формирования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Основными принципами формирования Общественной палаты являются: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1) добровольность участия общественных объединений, учреждений и предприятий в формировании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право общественных объединений, учреждений и предприятий на выдвижение кандидата из своего состава в члены Общественной палаты независимо от организационно-правовой формы, численности, территории деятельности;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3) право общественных объединений, учреждений и предприятий на выдвижение кандидата, не являющегося членом общественного объединения, учреждения и предприятия, но имеющего заслуги в социально-экономическом и культурном развитии городского округа Железнодорожный, в охране здоровья, жизни и прав граждан, защите Отечества, государственном управлении и местном самоуправлении, внесшего большой личный вклад, способствующий развитию городского округа Железнодорожный, в члены Общественной палаты независимо от организационно-правовой формы</w:t>
      </w:r>
      <w:proofErr w:type="gramEnd"/>
      <w:r>
        <w:rPr>
          <w:rFonts w:ascii="Arial" w:hAnsi="Arial" w:cs="Arial"/>
          <w:sz w:val="18"/>
          <w:szCs w:val="18"/>
        </w:rPr>
        <w:t>, численности, территории деятельности;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право общественных объединений, учреждений и предприятий на выдвижение кандидата в члены Общественной палаты  реализуется  общественным объединением, учреждением и предприятием путём выдвижения одного кандидата в члены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 xml:space="preserve"> Состав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2.2.1</w:t>
      </w:r>
      <w:r>
        <w:rPr>
          <w:rFonts w:ascii="Arial" w:hAnsi="Arial" w:cs="Arial"/>
          <w:sz w:val="18"/>
          <w:szCs w:val="18"/>
        </w:rPr>
        <w:t xml:space="preserve"> Общественная палата организационно состоит из Президиума общественной палаты и Общественных советов микрорайонов.</w:t>
      </w: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Президиум Общественной палаты формируется общим собранием членов Общественной палаты по представлению Главы городского округа Железнодорожный Московской области. Общественные советы микрорайонов утверждаются решением Президиума Общественной палаты</w:t>
      </w:r>
      <w:r>
        <w:rPr>
          <w:rFonts w:ascii="Arial" w:hAnsi="Arial" w:cs="Arial"/>
          <w:b/>
          <w:sz w:val="18"/>
          <w:szCs w:val="18"/>
        </w:rPr>
        <w:t>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2.2.2</w:t>
      </w:r>
      <w:proofErr w:type="gramStart"/>
      <w:r>
        <w:rPr>
          <w:rFonts w:ascii="Arial" w:hAnsi="Arial" w:cs="Arial"/>
          <w:sz w:val="18"/>
          <w:szCs w:val="18"/>
        </w:rPr>
        <w:t xml:space="preserve"> Н</w:t>
      </w:r>
      <w:proofErr w:type="gramEnd"/>
      <w:r>
        <w:rPr>
          <w:rFonts w:ascii="Arial" w:hAnsi="Arial" w:cs="Arial"/>
          <w:sz w:val="18"/>
          <w:szCs w:val="18"/>
        </w:rPr>
        <w:t>е допускаются к выдвижению кандидатов в члены Общественной палаты общественные объединения, учреждения и предприятия, зарегистрированные в установленном законодательством порядке менее чем за один год до дня истечения полномочий Общественной палаты действующего состава.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2.3</w:t>
      </w:r>
      <w:r>
        <w:rPr>
          <w:rFonts w:ascii="Arial" w:hAnsi="Arial" w:cs="Arial"/>
          <w:sz w:val="18"/>
          <w:szCs w:val="18"/>
        </w:rPr>
        <w:t xml:space="preserve"> Порядок выдвижения кандидатов в члены Общественной 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2.3.1</w:t>
      </w:r>
      <w:r>
        <w:rPr>
          <w:rFonts w:ascii="Arial" w:hAnsi="Arial" w:cs="Arial"/>
          <w:sz w:val="18"/>
          <w:szCs w:val="18"/>
        </w:rPr>
        <w:t xml:space="preserve"> Правом выдвижения кандидатов в члены Общественной палаты обладают общественные объединения, учреждения и предприятия независимо от формы их собственности, осуществляющие свою деятельность на территории городского округа Железнодорожный Московской области, в том числе территориальные отделения всероссийских и межрегиональных общественных объединений, зарегистрированные в установленном законодательством порядке не </w:t>
      </w:r>
      <w:proofErr w:type="gramStart"/>
      <w:r>
        <w:rPr>
          <w:rFonts w:ascii="Arial" w:hAnsi="Arial" w:cs="Arial"/>
          <w:sz w:val="18"/>
          <w:szCs w:val="18"/>
        </w:rPr>
        <w:t>позднее</w:t>
      </w:r>
      <w:proofErr w:type="gramEnd"/>
      <w:r>
        <w:rPr>
          <w:rFonts w:ascii="Arial" w:hAnsi="Arial" w:cs="Arial"/>
          <w:sz w:val="18"/>
          <w:szCs w:val="18"/>
        </w:rPr>
        <w:t xml:space="preserve"> чем за один год до дня истечения полномочий действующего состава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2.3.2</w:t>
      </w:r>
      <w:r>
        <w:rPr>
          <w:rFonts w:ascii="Arial" w:hAnsi="Arial" w:cs="Arial"/>
          <w:sz w:val="18"/>
          <w:szCs w:val="18"/>
        </w:rPr>
        <w:tab/>
        <w:t>Общественное объединение, учреждение и предприятие независимо от формы их собственности, изъявившее желание выдвинуть своего кандидата (представителя) в Общественную палату, в месячный срок со дня официального опубликования в средствах массовой информации сообщения о формировании нового состава Общественной палаты направляет в Президиум Общественной палаты заявление о рассмотрении кандидатуры для включения своего представителя в состав Общественной палаты, оформленное решением руководящего коллегиального органа</w:t>
      </w:r>
      <w:proofErr w:type="gramEnd"/>
      <w:r>
        <w:rPr>
          <w:rFonts w:ascii="Arial" w:hAnsi="Arial" w:cs="Arial"/>
          <w:sz w:val="18"/>
          <w:szCs w:val="18"/>
        </w:rPr>
        <w:t xml:space="preserve"> общественного объединения, решением руководителя учреждения и предприятия.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2.3.3</w:t>
      </w:r>
      <w:proofErr w:type="gramStart"/>
      <w:r>
        <w:rPr>
          <w:rFonts w:ascii="Arial" w:hAnsi="Arial" w:cs="Arial"/>
          <w:sz w:val="18"/>
          <w:szCs w:val="18"/>
        </w:rPr>
        <w:t xml:space="preserve"> К</w:t>
      </w:r>
      <w:proofErr w:type="gramEnd"/>
      <w:r>
        <w:rPr>
          <w:rFonts w:ascii="Arial" w:hAnsi="Arial" w:cs="Arial"/>
          <w:sz w:val="18"/>
          <w:szCs w:val="18"/>
        </w:rPr>
        <w:t xml:space="preserve"> заявлению прикладываются копия свидетельства о государственной регистрации общественного объединения, учреждения и предприятия, решение полномочного в соответствии с уставом общественного объединения органа, решение руководителя учреждения, предприятия о выдвижении кандидата в члены Общественной палаты, сведения о кандидате и письменное согласие кандидата на участие в работе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2.3.4</w:t>
      </w:r>
      <w:r>
        <w:rPr>
          <w:rFonts w:ascii="Arial" w:hAnsi="Arial" w:cs="Arial"/>
          <w:sz w:val="18"/>
          <w:szCs w:val="18"/>
        </w:rPr>
        <w:t xml:space="preserve"> Информационное сообщение о начале формирования нового состава Общественной палаты подготавливается к публикации Президиумом Общественной палаты в официальных средствах массовой информации не </w:t>
      </w:r>
      <w:proofErr w:type="gramStart"/>
      <w:r>
        <w:rPr>
          <w:rFonts w:ascii="Arial" w:hAnsi="Arial" w:cs="Arial"/>
          <w:sz w:val="18"/>
          <w:szCs w:val="18"/>
        </w:rPr>
        <w:t>позднее</w:t>
      </w:r>
      <w:proofErr w:type="gramEnd"/>
      <w:r>
        <w:rPr>
          <w:rFonts w:ascii="Arial" w:hAnsi="Arial" w:cs="Arial"/>
          <w:sz w:val="18"/>
          <w:szCs w:val="18"/>
        </w:rPr>
        <w:t xml:space="preserve"> чем за три месяца до истечения срока полномочий действующего состава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2.4</w:t>
      </w:r>
      <w:r>
        <w:rPr>
          <w:rFonts w:ascii="Arial" w:hAnsi="Arial" w:cs="Arial"/>
          <w:sz w:val="18"/>
          <w:szCs w:val="18"/>
        </w:rPr>
        <w:t xml:space="preserve"> Утверждение состава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2.4.1</w:t>
      </w:r>
      <w:r>
        <w:rPr>
          <w:rFonts w:ascii="Arial" w:hAnsi="Arial" w:cs="Arial"/>
          <w:sz w:val="18"/>
          <w:szCs w:val="18"/>
        </w:rPr>
        <w:t xml:space="preserve"> Глава городского округа Железнодорожный Московской области рассматривает и представляет членов Президиума Общественной палаты для формирования Общественной палаты в тридцатидневный срок со дня прекращения приема заявлений.</w:t>
      </w:r>
      <w:proofErr w:type="gramEnd"/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2.4.2</w:t>
      </w:r>
      <w:r>
        <w:rPr>
          <w:rFonts w:ascii="Arial" w:hAnsi="Arial" w:cs="Arial"/>
          <w:sz w:val="18"/>
          <w:szCs w:val="18"/>
        </w:rPr>
        <w:t xml:space="preserve"> Президиум Общественной палаты рассматривает и утверждает членов Общественных советов микрорайонов Общественной палаты не позднее чем в тридцатидневный срок после формирования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2.4.3</w:t>
      </w:r>
      <w:r>
        <w:rPr>
          <w:rFonts w:ascii="Arial" w:hAnsi="Arial" w:cs="Arial"/>
          <w:sz w:val="18"/>
          <w:szCs w:val="18"/>
        </w:rPr>
        <w:t xml:space="preserve"> Порядок рассмотрения кандидатур для утверждения членов Общественных советов микрорайонов Общественной палаты Президиумом Общественной палаты устанавливается решением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2.4.4</w:t>
      </w:r>
      <w:r>
        <w:rPr>
          <w:rFonts w:ascii="Arial" w:hAnsi="Arial" w:cs="Arial"/>
          <w:sz w:val="18"/>
          <w:szCs w:val="18"/>
        </w:rPr>
        <w:t xml:space="preserve"> Решения об утверждении членов Общественной палаты публикуются в официальных средствах массовой информации.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2.4.5</w:t>
      </w:r>
      <w:proofErr w:type="gramStart"/>
      <w:r>
        <w:rPr>
          <w:rFonts w:ascii="Arial" w:hAnsi="Arial" w:cs="Arial"/>
          <w:sz w:val="18"/>
          <w:szCs w:val="18"/>
        </w:rPr>
        <w:t xml:space="preserve"> В</w:t>
      </w:r>
      <w:proofErr w:type="gramEnd"/>
      <w:r>
        <w:rPr>
          <w:rFonts w:ascii="Arial" w:hAnsi="Arial" w:cs="Arial"/>
          <w:sz w:val="18"/>
          <w:szCs w:val="18"/>
        </w:rPr>
        <w:t xml:space="preserve"> случае досрочного прекращения полномочий члена Общественной па-латы утверждение нового члена Общественной палаты вместо выбывшего производится органом, утвердившим члена Общественной палаты, полномочия которого досрочно прекращены.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</w:t>
      </w:r>
      <w:proofErr w:type="gramStart"/>
      <w:r>
        <w:rPr>
          <w:rFonts w:ascii="Arial" w:hAnsi="Arial" w:cs="Arial"/>
          <w:sz w:val="18"/>
          <w:szCs w:val="18"/>
        </w:rPr>
        <w:t xml:space="preserve"> П</w:t>
      </w:r>
      <w:proofErr w:type="gramEnd"/>
      <w:r>
        <w:rPr>
          <w:rFonts w:ascii="Arial" w:hAnsi="Arial" w:cs="Arial"/>
          <w:sz w:val="18"/>
          <w:szCs w:val="18"/>
        </w:rPr>
        <w:t>ервое заседание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2.5.1</w:t>
      </w:r>
      <w:r>
        <w:rPr>
          <w:rFonts w:ascii="Arial" w:hAnsi="Arial" w:cs="Arial"/>
          <w:sz w:val="18"/>
          <w:szCs w:val="18"/>
        </w:rPr>
        <w:t xml:space="preserve"> Общественная палата нового состава собирается на своё первое заседание не позднее чем через 30 дней со дня утверждения в составе не менее двух третей от установленного настоящим Положением числа членов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2.5.2</w:t>
      </w:r>
      <w:proofErr w:type="gramStart"/>
      <w:r>
        <w:rPr>
          <w:rFonts w:ascii="Arial" w:hAnsi="Arial" w:cs="Arial"/>
          <w:sz w:val="18"/>
          <w:szCs w:val="18"/>
        </w:rPr>
        <w:t xml:space="preserve"> В</w:t>
      </w:r>
      <w:proofErr w:type="gramEnd"/>
      <w:r>
        <w:rPr>
          <w:rFonts w:ascii="Arial" w:hAnsi="Arial" w:cs="Arial"/>
          <w:sz w:val="18"/>
          <w:szCs w:val="18"/>
        </w:rPr>
        <w:t>новь сформированная Общественная палата правомочна приступить к работе после утверждения не менее двух третей от установленного числа членов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2.5.3</w:t>
      </w:r>
      <w:r>
        <w:rPr>
          <w:rFonts w:ascii="Arial" w:hAnsi="Arial" w:cs="Arial"/>
          <w:sz w:val="18"/>
          <w:szCs w:val="18"/>
        </w:rPr>
        <w:t xml:space="preserve"> Созыв и организацию подготовки проведения первого заседания Общественной палаты осуществляет Президиум Общественной палаты предыдущего состава.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2.5.4</w:t>
      </w:r>
      <w:r>
        <w:rPr>
          <w:rFonts w:ascii="Arial" w:hAnsi="Arial" w:cs="Arial"/>
          <w:sz w:val="18"/>
          <w:szCs w:val="18"/>
        </w:rPr>
        <w:t xml:space="preserve"> Общественная палата утверждает Регламент Общественной палаты (далее – Регламент).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2.5.5</w:t>
      </w:r>
      <w:r>
        <w:rPr>
          <w:rFonts w:ascii="Arial" w:hAnsi="Arial" w:cs="Arial"/>
          <w:sz w:val="18"/>
          <w:szCs w:val="18"/>
        </w:rPr>
        <w:t xml:space="preserve"> Регламентом устанавливаются: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порядок участия членов Общественной палаты в ее деятельности;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сроки и порядок проведения заседаний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сроки и порядок проведения заседаний Президиума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сроки и порядок </w:t>
      </w:r>
      <w:proofErr w:type="gramStart"/>
      <w:r>
        <w:rPr>
          <w:rFonts w:ascii="Arial" w:hAnsi="Arial" w:cs="Arial"/>
          <w:sz w:val="18"/>
          <w:szCs w:val="18"/>
        </w:rPr>
        <w:t>проведения заседаний Общественных советов микрорайонов Общественной палаты</w:t>
      </w:r>
      <w:proofErr w:type="gramEnd"/>
      <w:r>
        <w:rPr>
          <w:rFonts w:ascii="Arial" w:hAnsi="Arial" w:cs="Arial"/>
          <w:sz w:val="18"/>
          <w:szCs w:val="18"/>
        </w:rPr>
        <w:t>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состав, полномочия и порядок деятельности Президиума и Общественных советов микрорайонов Общественной палаты, комиссий и рабочих групп;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6) полномочия и порядок деятельности председателя Общественной палаты и его заместителя;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 порядок формирования Общественных советов микрорайонов Общественной палаты, а также порядок избрания и полномочия их председателей;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8) порядок прекращения и приостановления полномочий членов Общественной палаты в соответствии с настоящим Положением;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9) формы и порядок принятия решений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10) порядок привлечения к работе Общественной палаты общественных объединений, представители которых не вошли в ее состав, и формы их взаимодействия с Общественной палатой;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11) порядок подготовки и проведения мероприятий в Общественной палате;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12) порядок подготовки и публикации ежегодного доклада Общественной </w:t>
      </w:r>
      <w:proofErr w:type="gramStart"/>
      <w:r>
        <w:rPr>
          <w:rFonts w:ascii="Arial" w:hAnsi="Arial" w:cs="Arial"/>
          <w:sz w:val="18"/>
          <w:szCs w:val="18"/>
        </w:rPr>
        <w:t>па-латы</w:t>
      </w:r>
      <w:proofErr w:type="gramEnd"/>
      <w:r>
        <w:rPr>
          <w:rFonts w:ascii="Arial" w:hAnsi="Arial" w:cs="Arial"/>
          <w:sz w:val="18"/>
          <w:szCs w:val="18"/>
        </w:rPr>
        <w:t>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13) иные вопросы внутренней организации и порядка деятельности Общественной палаты в соответствии с настоящим Положении.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2.5.6</w:t>
      </w:r>
      <w:r>
        <w:rPr>
          <w:rFonts w:ascii="Arial" w:hAnsi="Arial" w:cs="Arial"/>
          <w:sz w:val="18"/>
          <w:szCs w:val="18"/>
        </w:rPr>
        <w:t xml:space="preserve"> Президиум Общественной палаты разрабатывает и представляет на утверждение Общественной палаты проект Кодекса этики членов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2.5.7</w:t>
      </w:r>
      <w:r>
        <w:rPr>
          <w:rFonts w:ascii="Arial" w:hAnsi="Arial" w:cs="Arial"/>
          <w:sz w:val="18"/>
          <w:szCs w:val="18"/>
        </w:rPr>
        <w:t xml:space="preserve"> Выполнение требований, предусмотренных Регламентом и Кодексом этики членов Общественной палаты (далее – Кодекс этики), является обязательным для членов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2.6</w:t>
      </w:r>
      <w:r>
        <w:rPr>
          <w:rFonts w:ascii="Arial" w:hAnsi="Arial" w:cs="Arial"/>
          <w:sz w:val="18"/>
          <w:szCs w:val="18"/>
        </w:rPr>
        <w:t xml:space="preserve"> Срок полномочий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2.6.1</w:t>
      </w:r>
      <w:r>
        <w:rPr>
          <w:rFonts w:ascii="Arial" w:hAnsi="Arial" w:cs="Arial"/>
          <w:sz w:val="18"/>
          <w:szCs w:val="18"/>
        </w:rPr>
        <w:t xml:space="preserve"> Срок полномочий Общественной палаты составляет два года и исчисляется со дня проведения первого заседания Общественной палаты. Со дня первого </w:t>
      </w:r>
      <w:proofErr w:type="gramStart"/>
      <w:r>
        <w:rPr>
          <w:rFonts w:ascii="Arial" w:hAnsi="Arial" w:cs="Arial"/>
          <w:sz w:val="18"/>
          <w:szCs w:val="18"/>
        </w:rPr>
        <w:t>заседания Общественной палаты нового состава полномочия Общественной палаты предыдущего состава</w:t>
      </w:r>
      <w:proofErr w:type="gramEnd"/>
      <w:r>
        <w:rPr>
          <w:rFonts w:ascii="Arial" w:hAnsi="Arial" w:cs="Arial"/>
          <w:sz w:val="18"/>
          <w:szCs w:val="18"/>
        </w:rPr>
        <w:t xml:space="preserve"> прекращаются.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2.6.2</w:t>
      </w:r>
      <w:r>
        <w:rPr>
          <w:rFonts w:ascii="Arial" w:hAnsi="Arial" w:cs="Arial"/>
          <w:sz w:val="18"/>
          <w:szCs w:val="18"/>
        </w:rPr>
        <w:t xml:space="preserve"> Полномочия Общественной палаты могут быть прекращены досрочно в случае принятия решения о самороспуске по инициативе не менее двух третей от установленного числа членов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 Статус члена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3.1</w:t>
      </w:r>
      <w:r>
        <w:rPr>
          <w:rFonts w:ascii="Arial" w:hAnsi="Arial" w:cs="Arial"/>
          <w:sz w:val="18"/>
          <w:szCs w:val="18"/>
        </w:rPr>
        <w:t xml:space="preserve"> Член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3.1.1</w:t>
      </w:r>
      <w:r>
        <w:rPr>
          <w:rFonts w:ascii="Arial" w:hAnsi="Arial" w:cs="Arial"/>
          <w:sz w:val="18"/>
          <w:szCs w:val="18"/>
        </w:rPr>
        <w:t xml:space="preserve"> Членом Общественной палаты может быть гражданин Российской </w:t>
      </w:r>
      <w:proofErr w:type="gramStart"/>
      <w:r>
        <w:rPr>
          <w:rFonts w:ascii="Arial" w:hAnsi="Arial" w:cs="Arial"/>
          <w:sz w:val="18"/>
          <w:szCs w:val="18"/>
        </w:rPr>
        <w:t>Феде-рации</w:t>
      </w:r>
      <w:proofErr w:type="gramEnd"/>
      <w:r>
        <w:rPr>
          <w:rFonts w:ascii="Arial" w:hAnsi="Arial" w:cs="Arial"/>
          <w:sz w:val="18"/>
          <w:szCs w:val="18"/>
        </w:rPr>
        <w:t>, достигший возраста восемнадцати лет, постоянно проживающий или работающий на территории муниципального образования городской округ Железно-дорожный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3.1.2</w:t>
      </w:r>
      <w:r>
        <w:rPr>
          <w:rFonts w:ascii="Arial" w:hAnsi="Arial" w:cs="Arial"/>
          <w:sz w:val="18"/>
          <w:szCs w:val="18"/>
        </w:rPr>
        <w:t xml:space="preserve"> Членами Общественной палаты не могут быть: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лица, признанные недееспособными на основании решения суда;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лица, имеющие непогашенную или неснятую судимость;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лица, членство которых в Общественной палате ранее было прекращено на основании подпункта 6 пункта 3.5.1 статьи 3.5 настоящего Положения. В этом случае запрет на членство в Общественной палате относится только к работе Общественной палаты следующего состава.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3.2</w:t>
      </w:r>
      <w:r>
        <w:rPr>
          <w:rFonts w:ascii="Arial" w:hAnsi="Arial" w:cs="Arial"/>
          <w:sz w:val="18"/>
          <w:szCs w:val="18"/>
        </w:rPr>
        <w:t xml:space="preserve"> Ограничения, связанные с членством в Общественной палате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3.2.1</w:t>
      </w:r>
      <w:r>
        <w:rPr>
          <w:rFonts w:ascii="Arial" w:hAnsi="Arial" w:cs="Arial"/>
          <w:sz w:val="18"/>
          <w:szCs w:val="18"/>
        </w:rPr>
        <w:t xml:space="preserve"> Член Общественной палаты не вправе использовать свою деятельность в Общественной палате в интересах политических партий, общественных объединений, учреждений, предприятий и личных интересах.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3.2.2</w:t>
      </w:r>
      <w:r>
        <w:rPr>
          <w:rFonts w:ascii="Arial" w:hAnsi="Arial" w:cs="Arial"/>
          <w:sz w:val="18"/>
          <w:szCs w:val="18"/>
        </w:rPr>
        <w:t xml:space="preserve"> Объединение членов Общественной палаты по принципу национальной, религиозной или партийной принадлежности не допускается.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3.3</w:t>
      </w:r>
      <w:r>
        <w:rPr>
          <w:rFonts w:ascii="Arial" w:hAnsi="Arial" w:cs="Arial"/>
          <w:sz w:val="18"/>
          <w:szCs w:val="18"/>
        </w:rPr>
        <w:t xml:space="preserve"> Участие членов Общественной палаты в её работе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3.3.1</w:t>
      </w:r>
      <w:r>
        <w:rPr>
          <w:rFonts w:ascii="Arial" w:hAnsi="Arial" w:cs="Arial"/>
          <w:sz w:val="18"/>
          <w:szCs w:val="18"/>
        </w:rPr>
        <w:t xml:space="preserve"> Члены Общественной палаты обязаны принимать личное участие в заседаниях Общественной палаты, Общественных советов микрорайонов, в работе комиссий и рабочих групп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3.3.2</w:t>
      </w:r>
      <w:r>
        <w:rPr>
          <w:rFonts w:ascii="Arial" w:hAnsi="Arial" w:cs="Arial"/>
          <w:sz w:val="18"/>
          <w:szCs w:val="18"/>
        </w:rPr>
        <w:t xml:space="preserve"> Члены Общественной палаты вправе свободно высказывать своё мнение по любому вопросу деятельности Общественной палаты, Президиума Общественной палаты, Общественных советов микрорайонов, комиссий и рабочих групп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3.3.3</w:t>
      </w:r>
      <w:r>
        <w:rPr>
          <w:rFonts w:ascii="Arial" w:hAnsi="Arial" w:cs="Arial"/>
          <w:sz w:val="18"/>
          <w:szCs w:val="18"/>
        </w:rPr>
        <w:t xml:space="preserve"> Члены Общественной палаты при осуществлении своих полномочий не связаны решениями общественных объединений и политических партий.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3.4</w:t>
      </w:r>
      <w:r>
        <w:rPr>
          <w:rFonts w:ascii="Arial" w:hAnsi="Arial" w:cs="Arial"/>
          <w:sz w:val="18"/>
          <w:szCs w:val="18"/>
        </w:rPr>
        <w:t xml:space="preserve"> Гарантии деятельности членов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3.4.1</w:t>
      </w:r>
      <w:r>
        <w:rPr>
          <w:rFonts w:ascii="Arial" w:hAnsi="Arial" w:cs="Arial"/>
          <w:sz w:val="18"/>
          <w:szCs w:val="18"/>
        </w:rPr>
        <w:t xml:space="preserve"> Осуществление своих полномочий членом Общественной палаты гаран-тируются настоящим Положением, Кодексом этики и Регламентом Общественной па-латы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3.4.2</w:t>
      </w:r>
      <w:r>
        <w:rPr>
          <w:rFonts w:ascii="Arial" w:hAnsi="Arial" w:cs="Arial"/>
          <w:sz w:val="18"/>
          <w:szCs w:val="18"/>
        </w:rPr>
        <w:t xml:space="preserve"> Отзыв члена Общественной палаты общественным объединением, </w:t>
      </w:r>
      <w:proofErr w:type="gramStart"/>
      <w:r>
        <w:rPr>
          <w:rFonts w:ascii="Arial" w:hAnsi="Arial" w:cs="Arial"/>
          <w:sz w:val="18"/>
          <w:szCs w:val="18"/>
        </w:rPr>
        <w:t>пред-приятием</w:t>
      </w:r>
      <w:proofErr w:type="gramEnd"/>
      <w:r>
        <w:rPr>
          <w:rFonts w:ascii="Arial" w:hAnsi="Arial" w:cs="Arial"/>
          <w:sz w:val="18"/>
          <w:szCs w:val="18"/>
        </w:rPr>
        <w:t>, учреждением не допускается.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3.5</w:t>
      </w:r>
      <w:r>
        <w:rPr>
          <w:rFonts w:ascii="Arial" w:hAnsi="Arial" w:cs="Arial"/>
          <w:sz w:val="18"/>
          <w:szCs w:val="18"/>
        </w:rPr>
        <w:t xml:space="preserve"> Прекращение и приостановление полномочий члена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Полномочия члена Общественной палаты прекращаются по основаниям, </w:t>
      </w:r>
      <w:proofErr w:type="gramStart"/>
      <w:r>
        <w:rPr>
          <w:rFonts w:ascii="Arial" w:hAnsi="Arial" w:cs="Arial"/>
          <w:sz w:val="18"/>
          <w:szCs w:val="18"/>
        </w:rPr>
        <w:t>оп-ределённым</w:t>
      </w:r>
      <w:proofErr w:type="gramEnd"/>
      <w:r>
        <w:rPr>
          <w:rFonts w:ascii="Arial" w:hAnsi="Arial" w:cs="Arial"/>
          <w:sz w:val="18"/>
          <w:szCs w:val="18"/>
        </w:rPr>
        <w:t xml:space="preserve"> настоящим Положением, в порядке, предусмотренном Регламентом, в случае: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истечения срока его полномочий;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подачи им заявления о выходе из состава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неспособности его по состоянию здоровья участвовать в работе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вступления в законную силу вынесенного в отношении его обвинительного приговора суда;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признания его недееспособным, безвестно отсутствующим на основании решения суда, вступившего в законную силу, или умершим;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6) грубого нарушения им Регламента и (или) Кодекса этики – по решению не менее половины членов Общественной палаты, принятому на заседании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 истечения полномочий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8) смерти члена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3.5.2</w:t>
      </w:r>
      <w:r>
        <w:rPr>
          <w:rFonts w:ascii="Arial" w:hAnsi="Arial" w:cs="Arial"/>
          <w:sz w:val="18"/>
          <w:szCs w:val="18"/>
        </w:rPr>
        <w:t xml:space="preserve"> Полномочия члена Общественной палаты приостанавливаются в порядке, предусмотренном Регламентом, в случае: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назначения ему административного наказания в виде административного ареста.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 Органы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4.1</w:t>
      </w:r>
      <w:r>
        <w:rPr>
          <w:rFonts w:ascii="Arial" w:hAnsi="Arial" w:cs="Arial"/>
          <w:sz w:val="18"/>
          <w:szCs w:val="18"/>
        </w:rPr>
        <w:t xml:space="preserve"> Президиум и председатель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4.1.1</w:t>
      </w:r>
      <w:r>
        <w:rPr>
          <w:rFonts w:ascii="Arial" w:hAnsi="Arial" w:cs="Arial"/>
          <w:sz w:val="18"/>
          <w:szCs w:val="18"/>
        </w:rPr>
        <w:t xml:space="preserve"> Члены Президиума Общественной палаты утверждаются общим собранием Общественной палаты по представлению Главы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4.1.2</w:t>
      </w:r>
      <w:r>
        <w:rPr>
          <w:rFonts w:ascii="Arial" w:hAnsi="Arial" w:cs="Arial"/>
          <w:sz w:val="18"/>
          <w:szCs w:val="18"/>
        </w:rPr>
        <w:t xml:space="preserve"> Члены Президиума Общественной палаты на первом заседании избирают председателя Общественной палаты и его заместителя, председателей Общественных советов микрорайонов и назначают аппарат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4.1.3</w:t>
      </w:r>
      <w:r>
        <w:rPr>
          <w:rFonts w:ascii="Arial" w:hAnsi="Arial" w:cs="Arial"/>
          <w:sz w:val="18"/>
          <w:szCs w:val="18"/>
        </w:rPr>
        <w:t xml:space="preserve"> Полномочия, порядок деятельности Президиума Общественной палаты, а также председателя Общественной палаты определяются Регламентом и настоящим Положением.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4.1.4</w:t>
      </w:r>
      <w:r>
        <w:rPr>
          <w:rFonts w:ascii="Arial" w:hAnsi="Arial" w:cs="Arial"/>
          <w:sz w:val="18"/>
          <w:szCs w:val="18"/>
        </w:rPr>
        <w:t xml:space="preserve"> Председатель Общественной палаты председательствует на заседаниях Общественной палаты и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4.2</w:t>
      </w:r>
      <w:r>
        <w:rPr>
          <w:rFonts w:ascii="Arial" w:hAnsi="Arial" w:cs="Arial"/>
          <w:sz w:val="18"/>
          <w:szCs w:val="18"/>
        </w:rPr>
        <w:t xml:space="preserve"> Общественные советы микрорайонов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4.2.1</w:t>
      </w:r>
      <w:r>
        <w:rPr>
          <w:rFonts w:ascii="Arial" w:hAnsi="Arial" w:cs="Arial"/>
          <w:sz w:val="18"/>
          <w:szCs w:val="18"/>
        </w:rPr>
        <w:t xml:space="preserve"> Члены Общественных советов микрорайонов городского округа Железнодорожный Московской области являются постоянными членами Общественной палаты городского округа Железнодорожный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4.2.2</w:t>
      </w:r>
      <w:r>
        <w:rPr>
          <w:rFonts w:ascii="Arial" w:hAnsi="Arial" w:cs="Arial"/>
          <w:sz w:val="18"/>
          <w:szCs w:val="18"/>
        </w:rPr>
        <w:t xml:space="preserve"> Председатели и члены Общественных советов микрорайонов Общественной палаты утверждаются решением Президиума Общественной палаты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4.2.3</w:t>
      </w:r>
      <w:r>
        <w:rPr>
          <w:rFonts w:ascii="Arial" w:hAnsi="Arial" w:cs="Arial"/>
          <w:sz w:val="18"/>
          <w:szCs w:val="18"/>
        </w:rPr>
        <w:t xml:space="preserve"> Организация, полномочия, порядок деятельности Общественных советов микрорайонов Общественной палаты, а также председателя  Общественного совета микрорайона определяются Регламентом и настоящим Положением.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4.2.4</w:t>
      </w:r>
      <w:r>
        <w:rPr>
          <w:rFonts w:ascii="Arial" w:hAnsi="Arial" w:cs="Arial"/>
          <w:sz w:val="18"/>
          <w:szCs w:val="18"/>
        </w:rPr>
        <w:t xml:space="preserve"> Председатель Общественного совета микрорайона ведет заседания Общественного совета микрорайона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4.3</w:t>
      </w:r>
      <w:r>
        <w:rPr>
          <w:rFonts w:ascii="Arial" w:hAnsi="Arial" w:cs="Arial"/>
          <w:sz w:val="18"/>
          <w:szCs w:val="18"/>
        </w:rPr>
        <w:t xml:space="preserve"> Комиссии и рабочие группы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4.3.1</w:t>
      </w:r>
      <w:r>
        <w:rPr>
          <w:rFonts w:ascii="Arial" w:hAnsi="Arial" w:cs="Arial"/>
          <w:sz w:val="18"/>
          <w:szCs w:val="18"/>
        </w:rPr>
        <w:t xml:space="preserve"> Общественная палата решением Президиума Общественной палаты вправе образовывать комиссии и рабочие группы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4.3.2</w:t>
      </w:r>
      <w:proofErr w:type="gramStart"/>
      <w:r>
        <w:rPr>
          <w:rFonts w:ascii="Arial" w:hAnsi="Arial" w:cs="Arial"/>
          <w:sz w:val="18"/>
          <w:szCs w:val="18"/>
        </w:rPr>
        <w:t xml:space="preserve"> В</w:t>
      </w:r>
      <w:proofErr w:type="gramEnd"/>
      <w:r>
        <w:rPr>
          <w:rFonts w:ascii="Arial" w:hAnsi="Arial" w:cs="Arial"/>
          <w:sz w:val="18"/>
          <w:szCs w:val="18"/>
        </w:rPr>
        <w:t xml:space="preserve"> состав комиссий и рабочих групп Общественной палаты могут входить члены Общественной палаты и представители общественных объединений, учреждений и предприятий, привлечённых на добровольной основе к работе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 Формы работы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</w:t>
      </w:r>
      <w:r>
        <w:rPr>
          <w:rFonts w:ascii="Arial" w:hAnsi="Arial" w:cs="Arial"/>
          <w:sz w:val="18"/>
          <w:szCs w:val="18"/>
        </w:rPr>
        <w:t xml:space="preserve"> Основные формы работы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5.1.1</w:t>
      </w:r>
      <w:r>
        <w:rPr>
          <w:rFonts w:ascii="Arial" w:hAnsi="Arial" w:cs="Arial"/>
          <w:sz w:val="18"/>
          <w:szCs w:val="18"/>
        </w:rPr>
        <w:t xml:space="preserve"> Основными формами работы Общественной палаты являются участие её членов в заседаниях Общественной палаты, а также их участие в работе создаваемых комиссий и рабочих групп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5.1.2</w:t>
      </w:r>
      <w:r>
        <w:rPr>
          <w:rFonts w:ascii="Arial" w:hAnsi="Arial" w:cs="Arial"/>
          <w:sz w:val="18"/>
          <w:szCs w:val="18"/>
        </w:rPr>
        <w:t xml:space="preserve"> Заседания Общественной палаты проводятся, как правило, два раза в год. По решению не менее половины членов Президиума Общественной палаты может быть проведено внеочередное заседание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5.1.3</w:t>
      </w:r>
      <w:r>
        <w:rPr>
          <w:rFonts w:ascii="Arial" w:hAnsi="Arial" w:cs="Arial"/>
          <w:sz w:val="18"/>
          <w:szCs w:val="18"/>
        </w:rPr>
        <w:t xml:space="preserve"> Заседания Президиума  Общественной  палаты  проводятся  не  реже 1 раза в 3 месяца. По решению не менее половины членов Президиума Общественной палаты может быть проведено внеочередное заседание Президиума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5.1.4</w:t>
      </w:r>
      <w:r>
        <w:rPr>
          <w:rFonts w:ascii="Arial" w:hAnsi="Arial" w:cs="Arial"/>
          <w:sz w:val="18"/>
          <w:szCs w:val="18"/>
        </w:rPr>
        <w:t xml:space="preserve"> Заседания Общественных советов микрорайонов проводятся не реже 1 раза в 3 месяца.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5.1.5</w:t>
      </w:r>
      <w:r>
        <w:rPr>
          <w:rFonts w:ascii="Arial" w:hAnsi="Arial" w:cs="Arial"/>
          <w:sz w:val="18"/>
          <w:szCs w:val="18"/>
        </w:rPr>
        <w:t xml:space="preserve"> Заседание Общественной палаты и Президиума Общественной палаты ведёт председатель Общественной палаты, а при его отсутствии – его заместитель.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5.1.6</w:t>
      </w:r>
      <w:r>
        <w:rPr>
          <w:rFonts w:ascii="Arial" w:hAnsi="Arial" w:cs="Arial"/>
          <w:sz w:val="18"/>
          <w:szCs w:val="18"/>
        </w:rPr>
        <w:t xml:space="preserve"> Заседание Общественного совета микрорайона Общественной палаты ведёт председатель Общественного совета микрорайона.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5.1.7</w:t>
      </w:r>
      <w:proofErr w:type="gramStart"/>
      <w:r>
        <w:rPr>
          <w:rFonts w:ascii="Arial" w:hAnsi="Arial" w:cs="Arial"/>
          <w:sz w:val="18"/>
          <w:szCs w:val="18"/>
        </w:rPr>
        <w:t xml:space="preserve"> В</w:t>
      </w:r>
      <w:proofErr w:type="gramEnd"/>
      <w:r>
        <w:rPr>
          <w:rFonts w:ascii="Arial" w:hAnsi="Arial" w:cs="Arial"/>
          <w:sz w:val="18"/>
          <w:szCs w:val="18"/>
        </w:rPr>
        <w:t xml:space="preserve"> целях реализации функций, возложенных на Общественную палату на-стоящим Положением, Общественная палата вправе: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проводить гражданские форумы, слушания, «круглые столы» по вопросам местного значения;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информировать об имеющихся нарушениях законодательства Российской Федерации и Московской области, Устава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 органами местного самоуправления, учреждениями и предприятиями городского округа Железнодорожный Московской области, а также о нарушениях свободы слова в средствах массовой информации;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приглашать руководителей органов местного самоуправления, учреждений и предприятий на заседания Общественной палаты, Президиума и Общественных советов микрорайонов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направлять членов Общественной палаты для участия в заседаниях Совета депутатов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или Администрации городского округа Железнодорожный Московской области;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направлять в соответствии со статьёй 6.2 настоящего Положения запросы Общественной палаты. В период между заседаниями Общественной палаты запросы от имени Общественной палаты направляет председатель Общественной палаты;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6) осуществлять взаимодействие с Общественной палатой Московской области и Общественными палатами, созданными в муниципальных образованиях Московской области, а также с иными организациями по вопросам деятельности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5.2</w:t>
      </w:r>
      <w:r>
        <w:rPr>
          <w:rFonts w:ascii="Arial" w:hAnsi="Arial" w:cs="Arial"/>
          <w:sz w:val="18"/>
          <w:szCs w:val="18"/>
        </w:rPr>
        <w:t xml:space="preserve"> Решения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5.2.1</w:t>
      </w:r>
      <w:r>
        <w:rPr>
          <w:rFonts w:ascii="Arial" w:hAnsi="Arial" w:cs="Arial"/>
          <w:sz w:val="18"/>
          <w:szCs w:val="18"/>
        </w:rPr>
        <w:t xml:space="preserve"> Решения Общественной палаты носят рекомендательный характер и принимаются в форме заключений, предложений и обращений, за исключением решений, протоколов Президиума Общественной палаты и протоколов заседаний Общественных советов микрорайонов, определяющих организацию работы Общественной палаты городского округа Железнодорожный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5.2.2</w:t>
      </w:r>
      <w:r>
        <w:rPr>
          <w:rFonts w:ascii="Arial" w:hAnsi="Arial" w:cs="Arial"/>
          <w:sz w:val="18"/>
          <w:szCs w:val="18"/>
        </w:rPr>
        <w:t xml:space="preserve"> Решения и протоколы Президиума Общественной палаты </w:t>
      </w:r>
      <w:proofErr w:type="gramStart"/>
      <w:r>
        <w:rPr>
          <w:rFonts w:ascii="Arial" w:hAnsi="Arial" w:cs="Arial"/>
          <w:sz w:val="18"/>
          <w:szCs w:val="18"/>
        </w:rPr>
        <w:t>обязательны к исполнению</w:t>
      </w:r>
      <w:proofErr w:type="gramEnd"/>
      <w:r>
        <w:rPr>
          <w:rFonts w:ascii="Arial" w:hAnsi="Arial" w:cs="Arial"/>
          <w:sz w:val="18"/>
          <w:szCs w:val="18"/>
        </w:rPr>
        <w:t xml:space="preserve"> всеми членами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5.3</w:t>
      </w:r>
      <w:r>
        <w:rPr>
          <w:rFonts w:ascii="Arial" w:hAnsi="Arial" w:cs="Arial"/>
          <w:sz w:val="18"/>
          <w:szCs w:val="18"/>
        </w:rPr>
        <w:t xml:space="preserve"> Функции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5.3.1</w:t>
      </w:r>
      <w:r>
        <w:rPr>
          <w:rFonts w:ascii="Arial" w:hAnsi="Arial" w:cs="Arial"/>
          <w:sz w:val="18"/>
          <w:szCs w:val="18"/>
        </w:rPr>
        <w:t xml:space="preserve"> Общественная палата вправе по решению Президиума Общественной палаты либо в связи с обращением Главы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области, Совета депутатов городского округа Железнодорожный принимать участие в разработке проектов муниципальных программ развития городского округа Железнодорожный.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5.3.2</w:t>
      </w:r>
      <w:proofErr w:type="gramStart"/>
      <w:r>
        <w:rPr>
          <w:rFonts w:ascii="Arial" w:hAnsi="Arial" w:cs="Arial"/>
          <w:sz w:val="18"/>
          <w:szCs w:val="18"/>
        </w:rPr>
        <w:t xml:space="preserve"> Д</w:t>
      </w:r>
      <w:proofErr w:type="gramEnd"/>
      <w:r>
        <w:rPr>
          <w:rFonts w:ascii="Arial" w:hAnsi="Arial" w:cs="Arial"/>
          <w:sz w:val="18"/>
          <w:szCs w:val="18"/>
        </w:rPr>
        <w:t>ля участия в разработке проектов Общественная палата создает комиссию или рабочую группу, которая вправе: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привлекать экспертов;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2) рекомендовать Президиуму Общественной палаты направить в органы местного самоуправления запрос о представлении необходимых документов и материалов;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3) предлагать Президиуму Общественной палаты направить членов Общественной палаты для участия в заседаниях Совета депутатов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>, Администрации городского округа Железнодорожный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5.3.3</w:t>
      </w:r>
      <w:r>
        <w:rPr>
          <w:rFonts w:ascii="Arial" w:hAnsi="Arial" w:cs="Arial"/>
          <w:sz w:val="18"/>
          <w:szCs w:val="18"/>
        </w:rPr>
        <w:t xml:space="preserve"> Заключение Общественной палаты по результатам работы комиссии или рабочей группы носит рекомендательный характер и направляется соответственно в Совет депутатов городского округа Железнодорожный, Главе городского округа Железнодорожный Московской области.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5.4</w:t>
      </w:r>
      <w:r>
        <w:rPr>
          <w:rFonts w:ascii="Arial" w:hAnsi="Arial" w:cs="Arial"/>
          <w:sz w:val="18"/>
          <w:szCs w:val="18"/>
        </w:rPr>
        <w:t xml:space="preserve"> Привлечение общественных объединений к работе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Общественная палата может привлекать на добровольной основе к своей работе общественные объединения, представители которых не вошли в состав Общественной палаты.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5.5</w:t>
      </w:r>
      <w:r>
        <w:rPr>
          <w:rFonts w:ascii="Arial" w:hAnsi="Arial" w:cs="Arial"/>
          <w:sz w:val="18"/>
          <w:szCs w:val="18"/>
        </w:rPr>
        <w:t xml:space="preserve"> Информационная функция Общественной палаты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5.5.1</w:t>
      </w:r>
      <w:r>
        <w:rPr>
          <w:rFonts w:ascii="Arial" w:hAnsi="Arial" w:cs="Arial"/>
          <w:sz w:val="18"/>
          <w:szCs w:val="18"/>
        </w:rPr>
        <w:t xml:space="preserve"> Общественная палата осуществляет сбор и обработку информации об инициативах граждан Российской Федерации и общественных объединений, учреждений, предприятий.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5.5.2</w:t>
      </w:r>
      <w:r>
        <w:rPr>
          <w:rFonts w:ascii="Arial" w:hAnsi="Arial" w:cs="Arial"/>
          <w:sz w:val="18"/>
          <w:szCs w:val="18"/>
        </w:rPr>
        <w:t xml:space="preserve"> Общественная палата организует и проводит гражданские форумы и слушания по актуальным вопросам общественной жизни.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5.5.3</w:t>
      </w:r>
      <w:r>
        <w:rPr>
          <w:rFonts w:ascii="Arial" w:hAnsi="Arial" w:cs="Arial"/>
          <w:sz w:val="18"/>
          <w:szCs w:val="18"/>
        </w:rPr>
        <w:t xml:space="preserve"> Общественная палата ежегодно подготавливает и публикует доклад о своей деятельности.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</w:p>
    <w:p w:rsidR="00AF4756" w:rsidRDefault="00AF4756" w:rsidP="00AF4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 Участие Общественной палаты в работе органов местного самоуправления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6.1</w:t>
      </w:r>
      <w:r>
        <w:rPr>
          <w:rFonts w:ascii="Arial" w:hAnsi="Arial" w:cs="Arial"/>
          <w:sz w:val="18"/>
          <w:szCs w:val="18"/>
        </w:rPr>
        <w:t xml:space="preserve"> Участие членов Общественной палаты в заседаниях Совета депутатов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>, Администрации городского округа Железнодорожный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6.1.2</w:t>
      </w:r>
      <w:r>
        <w:rPr>
          <w:rFonts w:ascii="Arial" w:hAnsi="Arial" w:cs="Arial"/>
          <w:sz w:val="18"/>
          <w:szCs w:val="18"/>
        </w:rPr>
        <w:t xml:space="preserve"> Президиум Общественной палаты имеет право уполномочить членов Общественной палаты на присутствие на заседаниях Совета депутатов городского округа Железнодорожный, Администрации городского округа Железнодорожный.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6.1.3</w:t>
      </w:r>
      <w:r>
        <w:rPr>
          <w:rFonts w:ascii="Arial" w:hAnsi="Arial" w:cs="Arial"/>
          <w:sz w:val="18"/>
          <w:szCs w:val="18"/>
        </w:rPr>
        <w:t xml:space="preserve"> Члены Общественной палаты присутствуют на заседаниях Совета депутатов городского округа  Железнодорожный,  Администрации городского округа Железнодорожный в порядке, определяемом указанными органами местного самоуправления.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6.2</w:t>
      </w:r>
      <w:r>
        <w:rPr>
          <w:rFonts w:ascii="Arial" w:hAnsi="Arial" w:cs="Arial"/>
          <w:sz w:val="18"/>
          <w:szCs w:val="18"/>
        </w:rPr>
        <w:t xml:space="preserve"> Представление информации Общественной палате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6.2.1</w:t>
      </w:r>
      <w:r>
        <w:rPr>
          <w:rFonts w:ascii="Arial" w:hAnsi="Arial" w:cs="Arial"/>
          <w:sz w:val="18"/>
          <w:szCs w:val="18"/>
        </w:rPr>
        <w:t xml:space="preserve"> Органы местного самоуправления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 обязаны представлять по запросам Общественной палаты необходимые ей сведения, за исключением тех, которые составляют государственную, служебную или иную охраняемую законом тайну.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6.2.2</w:t>
      </w:r>
      <w:r>
        <w:rPr>
          <w:rFonts w:ascii="Arial" w:hAnsi="Arial" w:cs="Arial"/>
          <w:sz w:val="18"/>
          <w:szCs w:val="18"/>
        </w:rPr>
        <w:t xml:space="preserve"> Должностное лицо, которому направлен запрос Общественной палаты, обязано дать на него ответ не позднее чем через тридцать дней со дня получения запроса.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6.3</w:t>
      </w:r>
      <w:r>
        <w:rPr>
          <w:rFonts w:ascii="Arial" w:hAnsi="Arial" w:cs="Arial"/>
          <w:sz w:val="18"/>
          <w:szCs w:val="18"/>
        </w:rPr>
        <w:t xml:space="preserve"> Содействие членам Общественной палаты в исполнении ими обязанностей, установленных настоящим Положением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Органы местного самоуправления городского округа </w:t>
      </w:r>
      <w:proofErr w:type="gramStart"/>
      <w:r>
        <w:rPr>
          <w:rFonts w:ascii="Arial" w:hAnsi="Arial" w:cs="Arial"/>
          <w:sz w:val="18"/>
          <w:szCs w:val="18"/>
        </w:rPr>
        <w:t>Железнодорожный</w:t>
      </w:r>
      <w:proofErr w:type="gramEnd"/>
      <w:r>
        <w:rPr>
          <w:rFonts w:ascii="Arial" w:hAnsi="Arial" w:cs="Arial"/>
          <w:sz w:val="18"/>
          <w:szCs w:val="18"/>
        </w:rPr>
        <w:t xml:space="preserve"> Московской области, их должностные лица, иные государственные и муниципальные служащие обязаны оказывать содействие членам Общественной палаты в исполнении ими функций, установленных настоящим Положением.</w:t>
      </w:r>
    </w:p>
    <w:p w:rsidR="00AF4756" w:rsidRDefault="00AF4756" w:rsidP="00AF47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BD7337" w:rsidRDefault="00AF4756" w:rsidP="00AF4756">
      <w:r>
        <w:rPr>
          <w:rFonts w:ascii="Arial" w:hAnsi="Arial" w:cs="Arial"/>
          <w:sz w:val="18"/>
          <w:szCs w:val="18"/>
        </w:rPr>
        <w:br w:type="page"/>
      </w:r>
    </w:p>
    <w:sectPr w:rsidR="00BD7337" w:rsidSect="000B1E5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F4756"/>
    <w:rsid w:val="000B1E54"/>
    <w:rsid w:val="00AA7693"/>
    <w:rsid w:val="00AD7B54"/>
    <w:rsid w:val="00AF4756"/>
    <w:rsid w:val="00BD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5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3416</Words>
  <Characters>19472</Characters>
  <Application>Microsoft Office Word</Application>
  <DocSecurity>0</DocSecurity>
  <Lines>162</Lines>
  <Paragraphs>45</Paragraphs>
  <ScaleCrop>false</ScaleCrop>
  <Company/>
  <LinksUpToDate>false</LinksUpToDate>
  <CharactersWithSpaces>22843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1</cp:revision>
  <dcterms:created xsi:type="dcterms:W3CDTF">2010-10-22T11:17:00Z</dcterms:created>
  <dcterms:modified xsi:type="dcterms:W3CDTF">2010-10-22T11:18:00Z</dcterms:modified>
</cp:coreProperties>
</file>