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0D7" w:rsidRPr="00730B57" w:rsidRDefault="001F10D7" w:rsidP="001F10D7">
      <w:pPr>
        <w:spacing w:after="0" w:line="240" w:lineRule="auto"/>
        <w:ind w:left="9204" w:firstLine="708"/>
        <w:contextualSpacing/>
        <w:jc w:val="both"/>
        <w:rPr>
          <w:rFonts w:cs="Times New Roman"/>
          <w:sz w:val="28"/>
        </w:rPr>
      </w:pPr>
      <w:r>
        <w:t xml:space="preserve">         </w:t>
      </w:r>
      <w:r w:rsidRPr="00730B57">
        <w:rPr>
          <w:rFonts w:cs="Times New Roman"/>
          <w:sz w:val="28"/>
        </w:rPr>
        <w:t xml:space="preserve">«УТВЕРЖДАЮ»                                                               </w:t>
      </w:r>
    </w:p>
    <w:p w:rsidR="001F10D7" w:rsidRPr="00730B57" w:rsidRDefault="001F10D7" w:rsidP="001F10D7">
      <w:pPr>
        <w:spacing w:after="0" w:line="240" w:lineRule="auto"/>
        <w:ind w:left="9204" w:firstLine="708"/>
        <w:contextualSpacing/>
        <w:jc w:val="both"/>
        <w:rPr>
          <w:rFonts w:cs="Times New Roman"/>
          <w:sz w:val="28"/>
        </w:rPr>
      </w:pPr>
      <w:r w:rsidRPr="00730B57">
        <w:rPr>
          <w:rFonts w:cs="Times New Roman"/>
          <w:sz w:val="28"/>
        </w:rPr>
        <w:t xml:space="preserve">Глава городского округа </w:t>
      </w:r>
    </w:p>
    <w:p w:rsidR="001F10D7" w:rsidRPr="00730B57" w:rsidRDefault="001F10D7" w:rsidP="001F10D7">
      <w:pPr>
        <w:spacing w:after="0" w:line="240" w:lineRule="auto"/>
        <w:ind w:left="9204" w:firstLine="708"/>
        <w:contextualSpacing/>
        <w:jc w:val="both"/>
        <w:rPr>
          <w:rFonts w:cs="Times New Roman"/>
          <w:sz w:val="28"/>
        </w:rPr>
      </w:pPr>
      <w:r w:rsidRPr="00730B57">
        <w:rPr>
          <w:rFonts w:cs="Times New Roman"/>
          <w:sz w:val="28"/>
        </w:rPr>
        <w:t xml:space="preserve">Железнодорожный </w:t>
      </w:r>
    </w:p>
    <w:p w:rsidR="001F10D7" w:rsidRPr="00730B57" w:rsidRDefault="001370C3" w:rsidP="001F10D7">
      <w:pPr>
        <w:spacing w:after="0" w:line="240" w:lineRule="auto"/>
        <w:ind w:left="9204" w:firstLine="708"/>
        <w:contextualSpacing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Личная подпись</w:t>
      </w:r>
      <w:r w:rsidR="001F10D7" w:rsidRPr="00730B57">
        <w:rPr>
          <w:rFonts w:cs="Times New Roman"/>
          <w:sz w:val="28"/>
        </w:rPr>
        <w:t>____</w:t>
      </w:r>
      <w:proofErr w:type="spellStart"/>
      <w:r w:rsidR="001F10D7" w:rsidRPr="00730B57">
        <w:rPr>
          <w:rFonts w:cs="Times New Roman"/>
          <w:sz w:val="28"/>
        </w:rPr>
        <w:t>Е.И.Жирков</w:t>
      </w:r>
      <w:proofErr w:type="spellEnd"/>
      <w:r w:rsidR="001F10D7" w:rsidRPr="00730B57">
        <w:rPr>
          <w:rFonts w:cs="Times New Roman"/>
          <w:sz w:val="28"/>
        </w:rPr>
        <w:t xml:space="preserve"> </w:t>
      </w:r>
    </w:p>
    <w:p w:rsidR="009143CC" w:rsidRDefault="001370C3" w:rsidP="009143CC">
      <w:pPr>
        <w:ind w:left="9204" w:firstLine="708"/>
        <w:rPr>
          <w:rFonts w:cs="Times New Roman"/>
          <w:sz w:val="28"/>
        </w:rPr>
      </w:pPr>
      <w:r>
        <w:rPr>
          <w:rFonts w:cs="Times New Roman"/>
          <w:sz w:val="28"/>
        </w:rPr>
        <w:t>«31</w:t>
      </w:r>
      <w:r w:rsidR="001F10D7" w:rsidRPr="00730B57">
        <w:rPr>
          <w:rFonts w:cs="Times New Roman"/>
          <w:sz w:val="28"/>
        </w:rPr>
        <w:t>»__</w:t>
      </w:r>
      <w:r>
        <w:rPr>
          <w:rFonts w:cs="Times New Roman"/>
          <w:sz w:val="28"/>
        </w:rPr>
        <w:t>января 2012 г.</w:t>
      </w:r>
      <w:bookmarkStart w:id="0" w:name="_GoBack"/>
      <w:bookmarkEnd w:id="0"/>
      <w:r w:rsidR="001F10D7" w:rsidRPr="00730B57">
        <w:rPr>
          <w:rFonts w:cs="Times New Roman"/>
          <w:sz w:val="28"/>
        </w:rPr>
        <w:t>____</w:t>
      </w:r>
    </w:p>
    <w:p w:rsidR="009143CC" w:rsidRDefault="007B65D8" w:rsidP="000049A4">
      <w:pPr>
        <w:spacing w:after="0" w:line="240" w:lineRule="auto"/>
        <w:jc w:val="center"/>
        <w:rPr>
          <w:rFonts w:cs="Times New Roman"/>
          <w:sz w:val="28"/>
        </w:rPr>
      </w:pPr>
      <w:r>
        <w:rPr>
          <w:rFonts w:cs="Times New Roman"/>
          <w:sz w:val="28"/>
        </w:rPr>
        <w:t xml:space="preserve">СВОДНЫЙ </w:t>
      </w:r>
      <w:r w:rsidR="009143CC">
        <w:rPr>
          <w:rFonts w:cs="Times New Roman"/>
          <w:sz w:val="28"/>
        </w:rPr>
        <w:t xml:space="preserve">ПЛАН </w:t>
      </w:r>
    </w:p>
    <w:p w:rsidR="007B65D8" w:rsidRDefault="00384F20" w:rsidP="000049A4">
      <w:pPr>
        <w:spacing w:after="0" w:line="240" w:lineRule="auto"/>
        <w:jc w:val="center"/>
        <w:rPr>
          <w:rFonts w:cs="Times New Roman"/>
          <w:sz w:val="28"/>
        </w:rPr>
      </w:pPr>
      <w:r>
        <w:rPr>
          <w:rFonts w:cs="Times New Roman"/>
          <w:sz w:val="28"/>
        </w:rPr>
        <w:t>мероприятий по разработке и утверждению перечней муниципальных услуг в разрезе муниципальных учреждений г</w:t>
      </w:r>
      <w:r>
        <w:rPr>
          <w:rFonts w:cs="Times New Roman"/>
          <w:sz w:val="28"/>
        </w:rPr>
        <w:t>о</w:t>
      </w:r>
      <w:r w:rsidR="000049A4">
        <w:rPr>
          <w:rFonts w:cs="Times New Roman"/>
          <w:sz w:val="28"/>
        </w:rPr>
        <w:t xml:space="preserve">родского округа </w:t>
      </w:r>
      <w:proofErr w:type="gramStart"/>
      <w:r w:rsidR="000049A4">
        <w:rPr>
          <w:rFonts w:cs="Times New Roman"/>
          <w:sz w:val="28"/>
        </w:rPr>
        <w:t>Железнодорожный</w:t>
      </w:r>
      <w:proofErr w:type="gramEnd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6946"/>
        <w:gridCol w:w="1418"/>
        <w:gridCol w:w="2551"/>
        <w:gridCol w:w="3196"/>
      </w:tblGrid>
      <w:tr w:rsidR="000049A4" w:rsidRPr="003C6583" w:rsidTr="001E6204">
        <w:tc>
          <w:tcPr>
            <w:tcW w:w="675" w:type="dxa"/>
          </w:tcPr>
          <w:p w:rsidR="000049A4" w:rsidRPr="003C6583" w:rsidRDefault="000049A4" w:rsidP="00921D39">
            <w:pPr>
              <w:jc w:val="center"/>
              <w:rPr>
                <w:b/>
                <w:sz w:val="28"/>
                <w:szCs w:val="28"/>
              </w:rPr>
            </w:pPr>
            <w:r w:rsidRPr="003C6583">
              <w:rPr>
                <w:b/>
                <w:sz w:val="28"/>
                <w:szCs w:val="28"/>
              </w:rPr>
              <w:t>№</w:t>
            </w:r>
          </w:p>
          <w:p w:rsidR="000049A4" w:rsidRPr="003C6583" w:rsidRDefault="000049A4" w:rsidP="00921D39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3C6583">
              <w:rPr>
                <w:b/>
                <w:sz w:val="28"/>
                <w:szCs w:val="28"/>
              </w:rPr>
              <w:t>п</w:t>
            </w:r>
            <w:proofErr w:type="gramEnd"/>
            <w:r w:rsidRPr="003C6583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6946" w:type="dxa"/>
          </w:tcPr>
          <w:p w:rsidR="000049A4" w:rsidRPr="003C6583" w:rsidRDefault="000049A4" w:rsidP="00921D39">
            <w:pPr>
              <w:jc w:val="center"/>
              <w:rPr>
                <w:b/>
                <w:sz w:val="28"/>
                <w:szCs w:val="28"/>
              </w:rPr>
            </w:pPr>
            <w:r w:rsidRPr="003C6583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8" w:type="dxa"/>
          </w:tcPr>
          <w:p w:rsidR="000049A4" w:rsidRPr="003C6583" w:rsidRDefault="000049A4" w:rsidP="00921D39">
            <w:pPr>
              <w:jc w:val="center"/>
              <w:rPr>
                <w:b/>
                <w:sz w:val="28"/>
                <w:szCs w:val="28"/>
              </w:rPr>
            </w:pPr>
            <w:r w:rsidRPr="003C6583">
              <w:rPr>
                <w:b/>
                <w:sz w:val="28"/>
                <w:szCs w:val="28"/>
              </w:rPr>
              <w:t>Срок р</w:t>
            </w:r>
            <w:r w:rsidRPr="003C6583">
              <w:rPr>
                <w:b/>
                <w:sz w:val="28"/>
                <w:szCs w:val="28"/>
              </w:rPr>
              <w:t>е</w:t>
            </w:r>
            <w:r w:rsidRPr="003C6583">
              <w:rPr>
                <w:b/>
                <w:sz w:val="28"/>
                <w:szCs w:val="28"/>
              </w:rPr>
              <w:t xml:space="preserve">ализации </w:t>
            </w:r>
          </w:p>
        </w:tc>
        <w:tc>
          <w:tcPr>
            <w:tcW w:w="2551" w:type="dxa"/>
          </w:tcPr>
          <w:p w:rsidR="000049A4" w:rsidRPr="003C6583" w:rsidRDefault="000049A4" w:rsidP="00921D39">
            <w:pPr>
              <w:jc w:val="center"/>
              <w:rPr>
                <w:b/>
                <w:sz w:val="28"/>
                <w:szCs w:val="28"/>
              </w:rPr>
            </w:pPr>
            <w:r w:rsidRPr="003C6583">
              <w:rPr>
                <w:b/>
                <w:sz w:val="28"/>
                <w:szCs w:val="28"/>
              </w:rPr>
              <w:t xml:space="preserve">Ответственные исполнители </w:t>
            </w:r>
          </w:p>
        </w:tc>
        <w:tc>
          <w:tcPr>
            <w:tcW w:w="3196" w:type="dxa"/>
          </w:tcPr>
          <w:p w:rsidR="000049A4" w:rsidRPr="003C6583" w:rsidRDefault="000049A4" w:rsidP="00921D39">
            <w:pPr>
              <w:jc w:val="center"/>
              <w:rPr>
                <w:b/>
                <w:sz w:val="28"/>
                <w:szCs w:val="28"/>
              </w:rPr>
            </w:pPr>
            <w:r w:rsidRPr="003C6583">
              <w:rPr>
                <w:b/>
                <w:sz w:val="28"/>
                <w:szCs w:val="28"/>
              </w:rPr>
              <w:t>Результат</w:t>
            </w:r>
          </w:p>
        </w:tc>
      </w:tr>
      <w:tr w:rsidR="000049A4" w:rsidRPr="00C031F9" w:rsidTr="001E6204">
        <w:tc>
          <w:tcPr>
            <w:tcW w:w="675" w:type="dxa"/>
          </w:tcPr>
          <w:p w:rsidR="000049A4" w:rsidRPr="00C031F9" w:rsidRDefault="00921D39" w:rsidP="00921D39">
            <w:pPr>
              <w:contextualSpacing/>
              <w:jc w:val="both"/>
              <w:rPr>
                <w:rFonts w:cs="Times New Roman"/>
              </w:rPr>
            </w:pPr>
            <w:r w:rsidRPr="00C031F9">
              <w:rPr>
                <w:rFonts w:cs="Times New Roman"/>
              </w:rPr>
              <w:t>1</w:t>
            </w:r>
          </w:p>
        </w:tc>
        <w:tc>
          <w:tcPr>
            <w:tcW w:w="6946" w:type="dxa"/>
          </w:tcPr>
          <w:p w:rsidR="000049A4" w:rsidRPr="00C031F9" w:rsidRDefault="00921D39" w:rsidP="00765039">
            <w:pPr>
              <w:contextualSpacing/>
              <w:jc w:val="both"/>
              <w:rPr>
                <w:rFonts w:cs="Times New Roman"/>
              </w:rPr>
            </w:pPr>
            <w:r w:rsidRPr="00C031F9">
              <w:rPr>
                <w:rFonts w:cs="Times New Roman"/>
              </w:rPr>
              <w:t xml:space="preserve">Назначение лиц, ответственных за </w:t>
            </w:r>
            <w:r w:rsidR="00765039" w:rsidRPr="00C031F9">
              <w:rPr>
                <w:rFonts w:cs="Times New Roman"/>
              </w:rPr>
              <w:t>выполнение плана мероприятий</w:t>
            </w:r>
            <w:r w:rsidRPr="00C031F9">
              <w:rPr>
                <w:rFonts w:cs="Times New Roman"/>
              </w:rPr>
              <w:t xml:space="preserve"> по разработке и утверждению перечней муниципальных услуг в разрезе муниципальных учреждений городского округа </w:t>
            </w:r>
            <w:proofErr w:type="gramStart"/>
            <w:r w:rsidRPr="00C031F9">
              <w:rPr>
                <w:rFonts w:cs="Times New Roman"/>
              </w:rPr>
              <w:t>Железнодорожный</w:t>
            </w:r>
            <w:proofErr w:type="gramEnd"/>
          </w:p>
        </w:tc>
        <w:tc>
          <w:tcPr>
            <w:tcW w:w="1418" w:type="dxa"/>
          </w:tcPr>
          <w:p w:rsidR="000049A4" w:rsidRPr="00C031F9" w:rsidRDefault="00765039" w:rsidP="00765039">
            <w:pPr>
              <w:contextualSpacing/>
              <w:jc w:val="both"/>
              <w:rPr>
                <w:rFonts w:cs="Times New Roman"/>
              </w:rPr>
            </w:pPr>
            <w:r w:rsidRPr="00C031F9">
              <w:rPr>
                <w:rFonts w:cs="Times New Roman"/>
              </w:rPr>
              <w:t>До 30 янв</w:t>
            </w:r>
            <w:r w:rsidRPr="00C031F9">
              <w:rPr>
                <w:rFonts w:cs="Times New Roman"/>
              </w:rPr>
              <w:t>а</w:t>
            </w:r>
            <w:r w:rsidRPr="00C031F9">
              <w:rPr>
                <w:rFonts w:cs="Times New Roman"/>
              </w:rPr>
              <w:t>ря 2012 года</w:t>
            </w:r>
          </w:p>
        </w:tc>
        <w:tc>
          <w:tcPr>
            <w:tcW w:w="2551" w:type="dxa"/>
          </w:tcPr>
          <w:p w:rsidR="00921D39" w:rsidRPr="00C031F9" w:rsidRDefault="00921D39" w:rsidP="001E6204">
            <w:pPr>
              <w:contextualSpacing/>
              <w:jc w:val="both"/>
              <w:rPr>
                <w:rFonts w:cs="Times New Roman"/>
              </w:rPr>
            </w:pPr>
            <w:r w:rsidRPr="00C031F9">
              <w:rPr>
                <w:rFonts w:cs="Times New Roman"/>
              </w:rPr>
              <w:t>Комитет по образов</w:t>
            </w:r>
            <w:r w:rsidRPr="00C031F9">
              <w:rPr>
                <w:rFonts w:cs="Times New Roman"/>
              </w:rPr>
              <w:t>а</w:t>
            </w:r>
            <w:r w:rsidRPr="00C031F9">
              <w:rPr>
                <w:rFonts w:cs="Times New Roman"/>
              </w:rPr>
              <w:t>нию,</w:t>
            </w:r>
            <w:r w:rsidR="005B0247" w:rsidRPr="00C031F9">
              <w:rPr>
                <w:rFonts w:cs="Times New Roman"/>
              </w:rPr>
              <w:t xml:space="preserve"> о</w:t>
            </w:r>
            <w:r w:rsidRPr="00C031F9">
              <w:rPr>
                <w:rFonts w:cs="Times New Roman"/>
              </w:rPr>
              <w:t xml:space="preserve">тдел по культуре, </w:t>
            </w:r>
            <w:r w:rsidR="005B0247" w:rsidRPr="00C031F9">
              <w:rPr>
                <w:rFonts w:cs="Times New Roman"/>
              </w:rPr>
              <w:t>о</w:t>
            </w:r>
            <w:r w:rsidRPr="00C031F9">
              <w:rPr>
                <w:rFonts w:cs="Times New Roman"/>
              </w:rPr>
              <w:t>тдел по физической культуре, спорту и д</w:t>
            </w:r>
            <w:r w:rsidRPr="00C031F9">
              <w:rPr>
                <w:rFonts w:cs="Times New Roman"/>
              </w:rPr>
              <w:t>е</w:t>
            </w:r>
            <w:r w:rsidRPr="00C031F9">
              <w:rPr>
                <w:rFonts w:cs="Times New Roman"/>
              </w:rPr>
              <w:t>лам молодежи,</w:t>
            </w:r>
            <w:r w:rsidR="005B0247" w:rsidRPr="00C031F9">
              <w:rPr>
                <w:rFonts w:cs="Times New Roman"/>
              </w:rPr>
              <w:t xml:space="preserve"> </w:t>
            </w:r>
            <w:r w:rsidRPr="00C031F9">
              <w:rPr>
                <w:rFonts w:cs="Times New Roman"/>
              </w:rPr>
              <w:t>МБУ</w:t>
            </w:r>
            <w:r w:rsidR="001E6204">
              <w:rPr>
                <w:rFonts w:cs="Times New Roman"/>
              </w:rPr>
              <w:t xml:space="preserve">  </w:t>
            </w:r>
            <w:r w:rsidRPr="00C031F9">
              <w:rPr>
                <w:rFonts w:cs="Times New Roman"/>
              </w:rPr>
              <w:t xml:space="preserve">«Центральная </w:t>
            </w:r>
            <w:proofErr w:type="gramStart"/>
            <w:r w:rsidRPr="00C031F9">
              <w:rPr>
                <w:rFonts w:cs="Times New Roman"/>
              </w:rPr>
              <w:t>город</w:t>
            </w:r>
            <w:r w:rsidR="001E6204">
              <w:rPr>
                <w:rFonts w:cs="Times New Roman"/>
              </w:rPr>
              <w:t>-</w:t>
            </w:r>
            <w:proofErr w:type="spellStart"/>
            <w:r w:rsidRPr="00C031F9">
              <w:rPr>
                <w:rFonts w:cs="Times New Roman"/>
              </w:rPr>
              <w:t>ская</w:t>
            </w:r>
            <w:proofErr w:type="spellEnd"/>
            <w:proofErr w:type="gramEnd"/>
            <w:r w:rsidRPr="00C031F9">
              <w:rPr>
                <w:rFonts w:cs="Times New Roman"/>
              </w:rPr>
              <w:t xml:space="preserve"> больница»,</w:t>
            </w:r>
            <w:r w:rsidR="005B0247" w:rsidRPr="00C031F9">
              <w:rPr>
                <w:rFonts w:cs="Times New Roman"/>
              </w:rPr>
              <w:t xml:space="preserve"> </w:t>
            </w:r>
            <w:r w:rsidRPr="00C031F9">
              <w:rPr>
                <w:rFonts w:cs="Times New Roman"/>
              </w:rPr>
              <w:t>МБУ «Аварийно-</w:t>
            </w:r>
            <w:r w:rsidR="005B0247" w:rsidRPr="00C031F9">
              <w:rPr>
                <w:rFonts w:cs="Times New Roman"/>
              </w:rPr>
              <w:t>с</w:t>
            </w:r>
            <w:r w:rsidRPr="00C031F9">
              <w:rPr>
                <w:rFonts w:cs="Times New Roman"/>
              </w:rPr>
              <w:t>пасатель</w:t>
            </w:r>
            <w:r w:rsidR="001E6204">
              <w:rPr>
                <w:rFonts w:cs="Times New Roman"/>
              </w:rPr>
              <w:t>-</w:t>
            </w:r>
            <w:proofErr w:type="spellStart"/>
            <w:r w:rsidRPr="00C031F9">
              <w:rPr>
                <w:rFonts w:cs="Times New Roman"/>
              </w:rPr>
              <w:t>ная</w:t>
            </w:r>
            <w:proofErr w:type="spellEnd"/>
            <w:r w:rsidRPr="00C031F9">
              <w:rPr>
                <w:rFonts w:cs="Times New Roman"/>
              </w:rPr>
              <w:t xml:space="preserve"> служба».</w:t>
            </w:r>
          </w:p>
        </w:tc>
        <w:tc>
          <w:tcPr>
            <w:tcW w:w="3196" w:type="dxa"/>
          </w:tcPr>
          <w:p w:rsidR="000049A4" w:rsidRPr="00C031F9" w:rsidRDefault="00921D39" w:rsidP="00921D39">
            <w:pPr>
              <w:contextualSpacing/>
              <w:jc w:val="both"/>
              <w:rPr>
                <w:rFonts w:cs="Times New Roman"/>
              </w:rPr>
            </w:pPr>
            <w:r w:rsidRPr="00C031F9">
              <w:rPr>
                <w:rFonts w:cs="Times New Roman"/>
              </w:rPr>
              <w:t>Назначение лица, ответстве</w:t>
            </w:r>
            <w:r w:rsidRPr="00C031F9">
              <w:rPr>
                <w:rFonts w:cs="Times New Roman"/>
              </w:rPr>
              <w:t>н</w:t>
            </w:r>
            <w:r w:rsidRPr="00C031F9">
              <w:rPr>
                <w:rFonts w:cs="Times New Roman"/>
              </w:rPr>
              <w:t xml:space="preserve">ного за </w:t>
            </w:r>
            <w:r w:rsidR="00765039" w:rsidRPr="00C031F9">
              <w:rPr>
                <w:rFonts w:cs="Times New Roman"/>
              </w:rPr>
              <w:t>выполнение меропри</w:t>
            </w:r>
            <w:r w:rsidR="00765039" w:rsidRPr="00C031F9">
              <w:rPr>
                <w:rFonts w:cs="Times New Roman"/>
              </w:rPr>
              <w:t>я</w:t>
            </w:r>
            <w:r w:rsidR="00765039" w:rsidRPr="00C031F9">
              <w:rPr>
                <w:rFonts w:cs="Times New Roman"/>
              </w:rPr>
              <w:t>тий, перечисленных в плане и соблюдение сроков исполн</w:t>
            </w:r>
            <w:r w:rsidR="00765039" w:rsidRPr="00C031F9">
              <w:rPr>
                <w:rFonts w:cs="Times New Roman"/>
              </w:rPr>
              <w:t>е</w:t>
            </w:r>
            <w:r w:rsidR="00765039" w:rsidRPr="00C031F9">
              <w:rPr>
                <w:rFonts w:cs="Times New Roman"/>
              </w:rPr>
              <w:t>ния.</w:t>
            </w:r>
          </w:p>
        </w:tc>
      </w:tr>
      <w:tr w:rsidR="000E3E55" w:rsidRPr="00C031F9" w:rsidTr="001E6204">
        <w:tc>
          <w:tcPr>
            <w:tcW w:w="675" w:type="dxa"/>
          </w:tcPr>
          <w:p w:rsidR="000E3E55" w:rsidRPr="00C031F9" w:rsidRDefault="000E3E55" w:rsidP="00921D39">
            <w:pPr>
              <w:contextualSpacing/>
              <w:jc w:val="both"/>
              <w:rPr>
                <w:rFonts w:cs="Times New Roman"/>
              </w:rPr>
            </w:pPr>
            <w:r w:rsidRPr="00C031F9">
              <w:rPr>
                <w:rFonts w:cs="Times New Roman"/>
              </w:rPr>
              <w:t>2</w:t>
            </w:r>
          </w:p>
        </w:tc>
        <w:tc>
          <w:tcPr>
            <w:tcW w:w="6946" w:type="dxa"/>
          </w:tcPr>
          <w:p w:rsidR="000E3E55" w:rsidRPr="00C031F9" w:rsidRDefault="000E3E55" w:rsidP="000E3E55">
            <w:pPr>
              <w:contextualSpacing/>
              <w:jc w:val="both"/>
              <w:rPr>
                <w:rFonts w:cs="Times New Roman"/>
              </w:rPr>
            </w:pPr>
            <w:r w:rsidRPr="00C031F9">
              <w:rPr>
                <w:rFonts w:cs="Times New Roman"/>
              </w:rPr>
              <w:t>Утверждение сводного плана мероприятий по разработке и утвержд</w:t>
            </w:r>
            <w:r w:rsidRPr="00C031F9">
              <w:rPr>
                <w:rFonts w:cs="Times New Roman"/>
              </w:rPr>
              <w:t>е</w:t>
            </w:r>
            <w:r w:rsidRPr="00C031F9">
              <w:rPr>
                <w:rFonts w:cs="Times New Roman"/>
              </w:rPr>
              <w:t>нию перечней муниципальных услуг муниципальных учреждений г</w:t>
            </w:r>
            <w:r w:rsidRPr="00C031F9">
              <w:rPr>
                <w:rFonts w:cs="Times New Roman"/>
              </w:rPr>
              <w:t>о</w:t>
            </w:r>
            <w:r w:rsidRPr="00C031F9">
              <w:rPr>
                <w:rFonts w:cs="Times New Roman"/>
              </w:rPr>
              <w:t>родского округа Железнодорожный и  направление его в Министе</w:t>
            </w:r>
            <w:r w:rsidRPr="00C031F9">
              <w:rPr>
                <w:rFonts w:cs="Times New Roman"/>
              </w:rPr>
              <w:t>р</w:t>
            </w:r>
            <w:r w:rsidRPr="00C031F9">
              <w:rPr>
                <w:rFonts w:cs="Times New Roman"/>
              </w:rPr>
              <w:t>ство финансов Московской области.</w:t>
            </w:r>
          </w:p>
        </w:tc>
        <w:tc>
          <w:tcPr>
            <w:tcW w:w="1418" w:type="dxa"/>
          </w:tcPr>
          <w:p w:rsidR="000E3E55" w:rsidRPr="00C031F9" w:rsidRDefault="000E3E55" w:rsidP="00765039">
            <w:pPr>
              <w:contextualSpacing/>
              <w:jc w:val="both"/>
              <w:rPr>
                <w:rFonts w:cs="Times New Roman"/>
              </w:rPr>
            </w:pPr>
            <w:r w:rsidRPr="00C031F9">
              <w:rPr>
                <w:rFonts w:cs="Times New Roman"/>
              </w:rPr>
              <w:t>До 31 янв</w:t>
            </w:r>
            <w:r w:rsidRPr="00C031F9">
              <w:rPr>
                <w:rFonts w:cs="Times New Roman"/>
              </w:rPr>
              <w:t>а</w:t>
            </w:r>
            <w:r w:rsidRPr="00C031F9">
              <w:rPr>
                <w:rFonts w:cs="Times New Roman"/>
              </w:rPr>
              <w:t>ря 2012 года</w:t>
            </w:r>
          </w:p>
        </w:tc>
        <w:tc>
          <w:tcPr>
            <w:tcW w:w="2551" w:type="dxa"/>
          </w:tcPr>
          <w:p w:rsidR="000E3E55" w:rsidRPr="00C031F9" w:rsidRDefault="000E3E55" w:rsidP="00921D39">
            <w:pPr>
              <w:contextualSpacing/>
              <w:jc w:val="both"/>
              <w:rPr>
                <w:rFonts w:cs="Times New Roman"/>
              </w:rPr>
            </w:pPr>
            <w:r w:rsidRPr="00C031F9">
              <w:rPr>
                <w:rFonts w:cs="Times New Roman"/>
              </w:rPr>
              <w:t>Комитет по экономике и инвестиционной пол</w:t>
            </w:r>
            <w:r w:rsidRPr="00C031F9">
              <w:rPr>
                <w:rFonts w:cs="Times New Roman"/>
              </w:rPr>
              <w:t>и</w:t>
            </w:r>
            <w:r w:rsidRPr="00C031F9">
              <w:rPr>
                <w:rFonts w:cs="Times New Roman"/>
              </w:rPr>
              <w:t xml:space="preserve">тике </w:t>
            </w:r>
          </w:p>
        </w:tc>
        <w:tc>
          <w:tcPr>
            <w:tcW w:w="3196" w:type="dxa"/>
          </w:tcPr>
          <w:p w:rsidR="000E3E55" w:rsidRPr="00C031F9" w:rsidRDefault="000E3E55" w:rsidP="00921D39">
            <w:pPr>
              <w:contextualSpacing/>
              <w:jc w:val="both"/>
              <w:rPr>
                <w:rFonts w:cs="Times New Roman"/>
              </w:rPr>
            </w:pPr>
            <w:r w:rsidRPr="00C031F9">
              <w:rPr>
                <w:rFonts w:cs="Times New Roman"/>
              </w:rPr>
              <w:t>Сводный план мероприятий</w:t>
            </w:r>
          </w:p>
        </w:tc>
      </w:tr>
      <w:tr w:rsidR="000049A4" w:rsidRPr="00C031F9" w:rsidTr="001E6204">
        <w:tc>
          <w:tcPr>
            <w:tcW w:w="675" w:type="dxa"/>
          </w:tcPr>
          <w:p w:rsidR="000049A4" w:rsidRPr="00C031F9" w:rsidRDefault="00C470F5" w:rsidP="00921D39">
            <w:pPr>
              <w:contextualSpacing/>
              <w:jc w:val="both"/>
              <w:rPr>
                <w:rFonts w:cs="Times New Roman"/>
              </w:rPr>
            </w:pPr>
            <w:r w:rsidRPr="00C031F9">
              <w:rPr>
                <w:rFonts w:cs="Times New Roman"/>
              </w:rPr>
              <w:t>3</w:t>
            </w:r>
          </w:p>
        </w:tc>
        <w:tc>
          <w:tcPr>
            <w:tcW w:w="6946" w:type="dxa"/>
          </w:tcPr>
          <w:p w:rsidR="000049A4" w:rsidRPr="00C031F9" w:rsidRDefault="006E56B9" w:rsidP="003831D4">
            <w:pPr>
              <w:contextualSpacing/>
              <w:jc w:val="both"/>
              <w:rPr>
                <w:rFonts w:cs="Times New Roman"/>
              </w:rPr>
            </w:pPr>
            <w:r w:rsidRPr="00C031F9">
              <w:rPr>
                <w:rFonts w:cs="Times New Roman"/>
              </w:rPr>
              <w:t xml:space="preserve">Разработка и согласование с </w:t>
            </w:r>
            <w:r w:rsidR="00960E57" w:rsidRPr="00C031F9">
              <w:rPr>
                <w:rFonts w:cs="Times New Roman"/>
              </w:rPr>
              <w:t>комитетом по экономике и инвестицио</w:t>
            </w:r>
            <w:r w:rsidR="00960E57" w:rsidRPr="00C031F9">
              <w:rPr>
                <w:rFonts w:cs="Times New Roman"/>
              </w:rPr>
              <w:t>н</w:t>
            </w:r>
            <w:r w:rsidR="00960E57" w:rsidRPr="00C031F9">
              <w:rPr>
                <w:rFonts w:cs="Times New Roman"/>
              </w:rPr>
              <w:t xml:space="preserve">ной политике и иными </w:t>
            </w:r>
            <w:r w:rsidRPr="00C031F9">
              <w:rPr>
                <w:rFonts w:cs="Times New Roman"/>
              </w:rPr>
              <w:t>заинтересованным</w:t>
            </w:r>
            <w:r w:rsidR="00CB7EC2" w:rsidRPr="00C031F9">
              <w:rPr>
                <w:rFonts w:cs="Times New Roman"/>
              </w:rPr>
              <w:t>и службами и муниципал</w:t>
            </w:r>
            <w:r w:rsidR="00CB7EC2" w:rsidRPr="00C031F9">
              <w:rPr>
                <w:rFonts w:cs="Times New Roman"/>
              </w:rPr>
              <w:t>ь</w:t>
            </w:r>
            <w:r w:rsidR="00CB7EC2" w:rsidRPr="00C031F9">
              <w:rPr>
                <w:rFonts w:cs="Times New Roman"/>
              </w:rPr>
              <w:t>ными учреждениями</w:t>
            </w:r>
            <w:r w:rsidRPr="00C031F9">
              <w:rPr>
                <w:rFonts w:cs="Times New Roman"/>
              </w:rPr>
              <w:t xml:space="preserve"> </w:t>
            </w:r>
            <w:r w:rsidR="003831D4" w:rsidRPr="00C031F9">
              <w:rPr>
                <w:rFonts w:cs="Times New Roman"/>
              </w:rPr>
              <w:t xml:space="preserve">проектов </w:t>
            </w:r>
            <w:r w:rsidRPr="00C031F9">
              <w:rPr>
                <w:rFonts w:cs="Times New Roman"/>
              </w:rPr>
              <w:t>перечней муниципальных услуг в ра</w:t>
            </w:r>
            <w:r w:rsidRPr="00C031F9">
              <w:rPr>
                <w:rFonts w:cs="Times New Roman"/>
              </w:rPr>
              <w:t>з</w:t>
            </w:r>
            <w:r w:rsidRPr="00C031F9">
              <w:rPr>
                <w:rFonts w:cs="Times New Roman"/>
              </w:rPr>
              <w:t xml:space="preserve">резе муниципальных учреждений городского округа </w:t>
            </w:r>
            <w:proofErr w:type="gramStart"/>
            <w:r w:rsidRPr="00C031F9">
              <w:rPr>
                <w:rFonts w:cs="Times New Roman"/>
              </w:rPr>
              <w:t>Железнодоро</w:t>
            </w:r>
            <w:r w:rsidRPr="00C031F9">
              <w:rPr>
                <w:rFonts w:cs="Times New Roman"/>
              </w:rPr>
              <w:t>ж</w:t>
            </w:r>
            <w:r w:rsidRPr="00C031F9">
              <w:rPr>
                <w:rFonts w:cs="Times New Roman"/>
              </w:rPr>
              <w:t>ный</w:t>
            </w:r>
            <w:proofErr w:type="gramEnd"/>
          </w:p>
        </w:tc>
        <w:tc>
          <w:tcPr>
            <w:tcW w:w="1418" w:type="dxa"/>
          </w:tcPr>
          <w:p w:rsidR="000049A4" w:rsidRPr="00C031F9" w:rsidRDefault="009A5943" w:rsidP="00AA02AE">
            <w:pPr>
              <w:contextualSpacing/>
              <w:jc w:val="both"/>
              <w:rPr>
                <w:rFonts w:cs="Times New Roman"/>
              </w:rPr>
            </w:pPr>
            <w:r w:rsidRPr="00C031F9">
              <w:rPr>
                <w:rFonts w:cs="Times New Roman"/>
              </w:rPr>
              <w:t>До 13</w:t>
            </w:r>
            <w:r w:rsidR="00AA02AE" w:rsidRPr="00C031F9">
              <w:rPr>
                <w:rFonts w:cs="Times New Roman"/>
              </w:rPr>
              <w:t xml:space="preserve"> фе</w:t>
            </w:r>
            <w:r w:rsidR="00AA02AE" w:rsidRPr="00C031F9">
              <w:rPr>
                <w:rFonts w:cs="Times New Roman"/>
              </w:rPr>
              <w:t>в</w:t>
            </w:r>
            <w:r w:rsidR="00AA02AE" w:rsidRPr="00C031F9">
              <w:rPr>
                <w:rFonts w:cs="Times New Roman"/>
              </w:rPr>
              <w:t>раля</w:t>
            </w:r>
            <w:r w:rsidR="006E56B9" w:rsidRPr="00C031F9">
              <w:rPr>
                <w:rFonts w:cs="Times New Roman"/>
              </w:rPr>
              <w:t xml:space="preserve"> 2012 года</w:t>
            </w:r>
          </w:p>
        </w:tc>
        <w:tc>
          <w:tcPr>
            <w:tcW w:w="2551" w:type="dxa"/>
          </w:tcPr>
          <w:p w:rsidR="000049A4" w:rsidRPr="00C031F9" w:rsidRDefault="00765039" w:rsidP="00765039">
            <w:pPr>
              <w:contextualSpacing/>
              <w:jc w:val="both"/>
              <w:rPr>
                <w:rFonts w:cs="Times New Roman"/>
              </w:rPr>
            </w:pPr>
            <w:r w:rsidRPr="00C031F9">
              <w:rPr>
                <w:rFonts w:cs="Times New Roman"/>
              </w:rPr>
              <w:t>Ответственные испо</w:t>
            </w:r>
            <w:r w:rsidRPr="00C031F9">
              <w:rPr>
                <w:rFonts w:cs="Times New Roman"/>
              </w:rPr>
              <w:t>л</w:t>
            </w:r>
            <w:r w:rsidRPr="00C031F9">
              <w:rPr>
                <w:rFonts w:cs="Times New Roman"/>
              </w:rPr>
              <w:t>нители</w:t>
            </w:r>
          </w:p>
        </w:tc>
        <w:tc>
          <w:tcPr>
            <w:tcW w:w="3196" w:type="dxa"/>
          </w:tcPr>
          <w:p w:rsidR="000049A4" w:rsidRPr="00C031F9" w:rsidRDefault="003831D4" w:rsidP="00921D39">
            <w:pPr>
              <w:contextualSpacing/>
              <w:jc w:val="both"/>
              <w:rPr>
                <w:rFonts w:cs="Times New Roman"/>
              </w:rPr>
            </w:pPr>
            <w:r w:rsidRPr="00C031F9">
              <w:rPr>
                <w:rFonts w:cs="Times New Roman"/>
              </w:rPr>
              <w:t>Сформированные и соглас</w:t>
            </w:r>
            <w:r w:rsidRPr="00C031F9">
              <w:rPr>
                <w:rFonts w:cs="Times New Roman"/>
              </w:rPr>
              <w:t>о</w:t>
            </w:r>
            <w:r w:rsidRPr="00C031F9">
              <w:rPr>
                <w:rFonts w:cs="Times New Roman"/>
              </w:rPr>
              <w:t>ванные с заинтересованными службами и муниципальными учреждениями проекты пере</w:t>
            </w:r>
            <w:r w:rsidRPr="00C031F9">
              <w:rPr>
                <w:rFonts w:cs="Times New Roman"/>
              </w:rPr>
              <w:t>ч</w:t>
            </w:r>
            <w:r w:rsidRPr="00C031F9">
              <w:rPr>
                <w:rFonts w:cs="Times New Roman"/>
              </w:rPr>
              <w:t>ней</w:t>
            </w:r>
          </w:p>
        </w:tc>
      </w:tr>
      <w:tr w:rsidR="000049A4" w:rsidRPr="00C031F9" w:rsidTr="001E6204">
        <w:tc>
          <w:tcPr>
            <w:tcW w:w="675" w:type="dxa"/>
          </w:tcPr>
          <w:p w:rsidR="000049A4" w:rsidRPr="00C031F9" w:rsidRDefault="00C470F5" w:rsidP="00921D39">
            <w:pPr>
              <w:contextualSpacing/>
              <w:jc w:val="both"/>
              <w:rPr>
                <w:rFonts w:cs="Times New Roman"/>
              </w:rPr>
            </w:pPr>
            <w:r w:rsidRPr="00C031F9">
              <w:rPr>
                <w:rFonts w:cs="Times New Roman"/>
              </w:rPr>
              <w:t>4</w:t>
            </w:r>
          </w:p>
        </w:tc>
        <w:tc>
          <w:tcPr>
            <w:tcW w:w="6946" w:type="dxa"/>
          </w:tcPr>
          <w:p w:rsidR="000049A4" w:rsidRPr="00C031F9" w:rsidRDefault="009B15B1" w:rsidP="009B15B1">
            <w:pPr>
              <w:contextualSpacing/>
              <w:jc w:val="both"/>
              <w:rPr>
                <w:rFonts w:cs="Times New Roman"/>
              </w:rPr>
            </w:pPr>
            <w:r w:rsidRPr="00C031F9">
              <w:rPr>
                <w:rFonts w:cs="Times New Roman"/>
              </w:rPr>
              <w:t>Утверждение нормативных правовых актов о перечнях муниципал</w:t>
            </w:r>
            <w:r w:rsidRPr="00C031F9">
              <w:rPr>
                <w:rFonts w:cs="Times New Roman"/>
              </w:rPr>
              <w:t>ь</w:t>
            </w:r>
            <w:r w:rsidRPr="00C031F9">
              <w:rPr>
                <w:rFonts w:cs="Times New Roman"/>
              </w:rPr>
              <w:t xml:space="preserve">ных услуг в разрезе муниципальных учреждений городского округа </w:t>
            </w:r>
            <w:proofErr w:type="gramStart"/>
            <w:r w:rsidRPr="00C031F9">
              <w:rPr>
                <w:rFonts w:cs="Times New Roman"/>
              </w:rPr>
              <w:t>Железнодорожный</w:t>
            </w:r>
            <w:proofErr w:type="gramEnd"/>
          </w:p>
        </w:tc>
        <w:tc>
          <w:tcPr>
            <w:tcW w:w="1418" w:type="dxa"/>
          </w:tcPr>
          <w:p w:rsidR="000049A4" w:rsidRPr="00C031F9" w:rsidRDefault="009B15B1" w:rsidP="00C14042">
            <w:pPr>
              <w:contextualSpacing/>
              <w:jc w:val="both"/>
              <w:rPr>
                <w:rFonts w:cs="Times New Roman"/>
              </w:rPr>
            </w:pPr>
            <w:r w:rsidRPr="00C031F9">
              <w:rPr>
                <w:rFonts w:cs="Times New Roman"/>
              </w:rPr>
              <w:t xml:space="preserve">До </w:t>
            </w:r>
            <w:r w:rsidR="00A440A1" w:rsidRPr="00C031F9">
              <w:rPr>
                <w:rFonts w:cs="Times New Roman"/>
              </w:rPr>
              <w:t>20</w:t>
            </w:r>
            <w:r w:rsidR="00C14042" w:rsidRPr="00C031F9">
              <w:rPr>
                <w:rFonts w:cs="Times New Roman"/>
              </w:rPr>
              <w:t xml:space="preserve"> фе</w:t>
            </w:r>
            <w:r w:rsidR="00C14042" w:rsidRPr="00C031F9">
              <w:rPr>
                <w:rFonts w:cs="Times New Roman"/>
              </w:rPr>
              <w:t>в</w:t>
            </w:r>
            <w:r w:rsidR="00C14042" w:rsidRPr="00C031F9">
              <w:rPr>
                <w:rFonts w:cs="Times New Roman"/>
              </w:rPr>
              <w:t>раля</w:t>
            </w:r>
            <w:r w:rsidRPr="00C031F9">
              <w:rPr>
                <w:rFonts w:cs="Times New Roman"/>
              </w:rPr>
              <w:t xml:space="preserve"> 2012 года</w:t>
            </w:r>
          </w:p>
        </w:tc>
        <w:tc>
          <w:tcPr>
            <w:tcW w:w="2551" w:type="dxa"/>
          </w:tcPr>
          <w:p w:rsidR="000049A4" w:rsidRPr="00C031F9" w:rsidRDefault="009B15B1" w:rsidP="00921D39">
            <w:pPr>
              <w:contextualSpacing/>
              <w:jc w:val="both"/>
              <w:rPr>
                <w:rFonts w:cs="Times New Roman"/>
              </w:rPr>
            </w:pPr>
            <w:r w:rsidRPr="00C031F9">
              <w:rPr>
                <w:rFonts w:cs="Times New Roman"/>
              </w:rPr>
              <w:t>Ответственные испо</w:t>
            </w:r>
            <w:r w:rsidRPr="00C031F9">
              <w:rPr>
                <w:rFonts w:cs="Times New Roman"/>
              </w:rPr>
              <w:t>л</w:t>
            </w:r>
            <w:r w:rsidRPr="00C031F9">
              <w:rPr>
                <w:rFonts w:cs="Times New Roman"/>
              </w:rPr>
              <w:t>нители</w:t>
            </w:r>
          </w:p>
        </w:tc>
        <w:tc>
          <w:tcPr>
            <w:tcW w:w="3196" w:type="dxa"/>
          </w:tcPr>
          <w:p w:rsidR="000049A4" w:rsidRPr="00C031F9" w:rsidRDefault="009B15B1" w:rsidP="009B15B1">
            <w:pPr>
              <w:contextualSpacing/>
              <w:jc w:val="both"/>
              <w:rPr>
                <w:rFonts w:cs="Times New Roman"/>
              </w:rPr>
            </w:pPr>
            <w:r w:rsidRPr="00C031F9">
              <w:rPr>
                <w:rFonts w:cs="Times New Roman"/>
              </w:rPr>
              <w:t xml:space="preserve">Утвержденные нормативные правовые акты  </w:t>
            </w:r>
          </w:p>
        </w:tc>
      </w:tr>
      <w:tr w:rsidR="000049A4" w:rsidRPr="00C031F9" w:rsidTr="001E6204">
        <w:tc>
          <w:tcPr>
            <w:tcW w:w="675" w:type="dxa"/>
          </w:tcPr>
          <w:p w:rsidR="000049A4" w:rsidRPr="00C031F9" w:rsidRDefault="00C470F5" w:rsidP="00921D39">
            <w:pPr>
              <w:contextualSpacing/>
              <w:jc w:val="both"/>
              <w:rPr>
                <w:rFonts w:cs="Times New Roman"/>
              </w:rPr>
            </w:pPr>
            <w:r w:rsidRPr="00C031F9">
              <w:rPr>
                <w:rFonts w:cs="Times New Roman"/>
              </w:rPr>
              <w:t>5</w:t>
            </w:r>
          </w:p>
        </w:tc>
        <w:tc>
          <w:tcPr>
            <w:tcW w:w="6946" w:type="dxa"/>
          </w:tcPr>
          <w:p w:rsidR="000049A4" w:rsidRPr="00C031F9" w:rsidRDefault="000860E2" w:rsidP="000860E2">
            <w:pPr>
              <w:contextualSpacing/>
              <w:jc w:val="both"/>
              <w:rPr>
                <w:rFonts w:cs="Times New Roman"/>
              </w:rPr>
            </w:pPr>
            <w:r w:rsidRPr="00C031F9">
              <w:rPr>
                <w:rFonts w:cs="Times New Roman"/>
              </w:rPr>
              <w:t xml:space="preserve">Представление копий утвержденных нормативных правовых актов в </w:t>
            </w:r>
            <w:r w:rsidRPr="00C031F9">
              <w:rPr>
                <w:rFonts w:cs="Times New Roman"/>
              </w:rPr>
              <w:lastRenderedPageBreak/>
              <w:t>комитет по экономике и инвестиционной политике</w:t>
            </w:r>
          </w:p>
        </w:tc>
        <w:tc>
          <w:tcPr>
            <w:tcW w:w="1418" w:type="dxa"/>
          </w:tcPr>
          <w:p w:rsidR="000049A4" w:rsidRPr="00C031F9" w:rsidRDefault="000860E2" w:rsidP="0089779B">
            <w:pPr>
              <w:contextualSpacing/>
              <w:jc w:val="both"/>
              <w:rPr>
                <w:rFonts w:cs="Times New Roman"/>
              </w:rPr>
            </w:pPr>
            <w:r w:rsidRPr="00C031F9">
              <w:rPr>
                <w:rFonts w:cs="Times New Roman"/>
              </w:rPr>
              <w:lastRenderedPageBreak/>
              <w:t>До</w:t>
            </w:r>
            <w:r w:rsidR="0089779B" w:rsidRPr="00C031F9">
              <w:rPr>
                <w:rFonts w:cs="Times New Roman"/>
              </w:rPr>
              <w:t xml:space="preserve"> </w:t>
            </w:r>
            <w:r w:rsidR="00624A22" w:rsidRPr="00C031F9">
              <w:rPr>
                <w:rFonts w:cs="Times New Roman"/>
              </w:rPr>
              <w:t>24</w:t>
            </w:r>
            <w:r w:rsidR="0089779B" w:rsidRPr="00C031F9">
              <w:rPr>
                <w:rFonts w:cs="Times New Roman"/>
              </w:rPr>
              <w:t xml:space="preserve"> фе</w:t>
            </w:r>
            <w:r w:rsidR="0089779B" w:rsidRPr="00C031F9">
              <w:rPr>
                <w:rFonts w:cs="Times New Roman"/>
              </w:rPr>
              <w:t>в</w:t>
            </w:r>
            <w:r w:rsidR="0089779B" w:rsidRPr="00C031F9">
              <w:rPr>
                <w:rFonts w:cs="Times New Roman"/>
              </w:rPr>
              <w:lastRenderedPageBreak/>
              <w:t>раля</w:t>
            </w:r>
            <w:r w:rsidRPr="00C031F9">
              <w:rPr>
                <w:rFonts w:cs="Times New Roman"/>
              </w:rPr>
              <w:t xml:space="preserve"> 2012 года</w:t>
            </w:r>
          </w:p>
        </w:tc>
        <w:tc>
          <w:tcPr>
            <w:tcW w:w="2551" w:type="dxa"/>
          </w:tcPr>
          <w:p w:rsidR="000049A4" w:rsidRPr="00C031F9" w:rsidRDefault="000860E2" w:rsidP="00921D39">
            <w:pPr>
              <w:contextualSpacing/>
              <w:jc w:val="both"/>
              <w:rPr>
                <w:rFonts w:cs="Times New Roman"/>
              </w:rPr>
            </w:pPr>
            <w:r w:rsidRPr="00C031F9">
              <w:rPr>
                <w:rFonts w:cs="Times New Roman"/>
              </w:rPr>
              <w:lastRenderedPageBreak/>
              <w:t>Ответственные испо</w:t>
            </w:r>
            <w:r w:rsidRPr="00C031F9">
              <w:rPr>
                <w:rFonts w:cs="Times New Roman"/>
              </w:rPr>
              <w:t>л</w:t>
            </w:r>
            <w:r w:rsidRPr="00C031F9">
              <w:rPr>
                <w:rFonts w:cs="Times New Roman"/>
              </w:rPr>
              <w:lastRenderedPageBreak/>
              <w:t>нители</w:t>
            </w:r>
          </w:p>
        </w:tc>
        <w:tc>
          <w:tcPr>
            <w:tcW w:w="3196" w:type="dxa"/>
          </w:tcPr>
          <w:p w:rsidR="006B695E" w:rsidRPr="00C031F9" w:rsidRDefault="006B695E" w:rsidP="00237328">
            <w:pPr>
              <w:contextualSpacing/>
              <w:jc w:val="both"/>
              <w:rPr>
                <w:rFonts w:cs="Times New Roman"/>
              </w:rPr>
            </w:pPr>
            <w:r w:rsidRPr="00C031F9">
              <w:rPr>
                <w:rFonts w:cs="Times New Roman"/>
              </w:rPr>
              <w:lastRenderedPageBreak/>
              <w:t>Формирование пакета док</w:t>
            </w:r>
            <w:r w:rsidRPr="00C031F9">
              <w:rPr>
                <w:rFonts w:cs="Times New Roman"/>
              </w:rPr>
              <w:t>у</w:t>
            </w:r>
            <w:r w:rsidRPr="00C031F9">
              <w:rPr>
                <w:rFonts w:cs="Times New Roman"/>
              </w:rPr>
              <w:lastRenderedPageBreak/>
              <w:t xml:space="preserve">ментов, включающих сведения всех заинтересованных служб </w:t>
            </w:r>
          </w:p>
        </w:tc>
      </w:tr>
      <w:tr w:rsidR="000049A4" w:rsidRPr="00C031F9" w:rsidTr="001E6204">
        <w:tc>
          <w:tcPr>
            <w:tcW w:w="675" w:type="dxa"/>
          </w:tcPr>
          <w:p w:rsidR="000049A4" w:rsidRPr="00C031F9" w:rsidRDefault="00C470F5" w:rsidP="00921D39">
            <w:pPr>
              <w:contextualSpacing/>
              <w:jc w:val="both"/>
              <w:rPr>
                <w:rFonts w:cs="Times New Roman"/>
              </w:rPr>
            </w:pPr>
            <w:r w:rsidRPr="00C031F9">
              <w:rPr>
                <w:rFonts w:cs="Times New Roman"/>
              </w:rPr>
              <w:lastRenderedPageBreak/>
              <w:t>6</w:t>
            </w:r>
          </w:p>
        </w:tc>
        <w:tc>
          <w:tcPr>
            <w:tcW w:w="6946" w:type="dxa"/>
          </w:tcPr>
          <w:p w:rsidR="000049A4" w:rsidRPr="00C031F9" w:rsidRDefault="006B695E" w:rsidP="00F03BB7">
            <w:pPr>
              <w:contextualSpacing/>
              <w:jc w:val="both"/>
              <w:rPr>
                <w:rFonts w:cs="Times New Roman"/>
              </w:rPr>
            </w:pPr>
            <w:r w:rsidRPr="00C031F9">
              <w:rPr>
                <w:rFonts w:cs="Times New Roman"/>
              </w:rPr>
              <w:t>Формирование, согласование и утверждение</w:t>
            </w:r>
            <w:r w:rsidR="00F03BB7" w:rsidRPr="00C031F9">
              <w:rPr>
                <w:rFonts w:cs="Times New Roman"/>
              </w:rPr>
              <w:t xml:space="preserve"> нормативного правового акта  «С</w:t>
            </w:r>
            <w:r w:rsidRPr="00C031F9">
              <w:rPr>
                <w:rFonts w:cs="Times New Roman"/>
              </w:rPr>
              <w:t>водн</w:t>
            </w:r>
            <w:r w:rsidR="00F03BB7" w:rsidRPr="00C031F9">
              <w:rPr>
                <w:rFonts w:cs="Times New Roman"/>
              </w:rPr>
              <w:t>ый</w:t>
            </w:r>
            <w:r w:rsidRPr="00C031F9">
              <w:rPr>
                <w:rFonts w:cs="Times New Roman"/>
              </w:rPr>
              <w:t xml:space="preserve"> переч</w:t>
            </w:r>
            <w:r w:rsidR="00F03BB7" w:rsidRPr="00C031F9">
              <w:rPr>
                <w:rFonts w:cs="Times New Roman"/>
              </w:rPr>
              <w:t>ень</w:t>
            </w:r>
            <w:r w:rsidRPr="00C031F9">
              <w:rPr>
                <w:rFonts w:cs="Times New Roman"/>
              </w:rPr>
              <w:t xml:space="preserve"> муниципальных услуг в разрезе муниц</w:t>
            </w:r>
            <w:r w:rsidRPr="00C031F9">
              <w:rPr>
                <w:rFonts w:cs="Times New Roman"/>
              </w:rPr>
              <w:t>и</w:t>
            </w:r>
            <w:r w:rsidRPr="00C031F9">
              <w:rPr>
                <w:rFonts w:cs="Times New Roman"/>
              </w:rPr>
              <w:t>пальных учреждений городского округа Железнодорожный</w:t>
            </w:r>
            <w:r w:rsidR="00F03BB7" w:rsidRPr="00C031F9">
              <w:rPr>
                <w:rFonts w:cs="Times New Roman"/>
              </w:rPr>
              <w:t>»</w:t>
            </w:r>
            <w:r w:rsidRPr="00C031F9">
              <w:rPr>
                <w:rFonts w:cs="Times New Roman"/>
              </w:rPr>
              <w:t xml:space="preserve"> и напра</w:t>
            </w:r>
            <w:r w:rsidRPr="00C031F9">
              <w:rPr>
                <w:rFonts w:cs="Times New Roman"/>
              </w:rPr>
              <w:t>в</w:t>
            </w:r>
            <w:r w:rsidRPr="00C031F9">
              <w:rPr>
                <w:rFonts w:cs="Times New Roman"/>
              </w:rPr>
              <w:t xml:space="preserve">ление в Министерство </w:t>
            </w:r>
            <w:r w:rsidR="00BC5637" w:rsidRPr="00C031F9">
              <w:rPr>
                <w:rFonts w:cs="Times New Roman"/>
              </w:rPr>
              <w:t xml:space="preserve">финансов </w:t>
            </w:r>
            <w:r w:rsidRPr="00C031F9">
              <w:rPr>
                <w:rFonts w:cs="Times New Roman"/>
              </w:rPr>
              <w:t xml:space="preserve">Московской области информации </w:t>
            </w:r>
          </w:p>
        </w:tc>
        <w:tc>
          <w:tcPr>
            <w:tcW w:w="1418" w:type="dxa"/>
          </w:tcPr>
          <w:p w:rsidR="000049A4" w:rsidRPr="00C031F9" w:rsidRDefault="006B695E" w:rsidP="00921D39">
            <w:pPr>
              <w:contextualSpacing/>
              <w:jc w:val="both"/>
              <w:rPr>
                <w:rFonts w:cs="Times New Roman"/>
              </w:rPr>
            </w:pPr>
            <w:r w:rsidRPr="00C031F9">
              <w:rPr>
                <w:rFonts w:cs="Times New Roman"/>
              </w:rPr>
              <w:t xml:space="preserve">До </w:t>
            </w:r>
            <w:r w:rsidR="0065753E" w:rsidRPr="00C031F9">
              <w:rPr>
                <w:rFonts w:cs="Times New Roman"/>
              </w:rPr>
              <w:t>12</w:t>
            </w:r>
            <w:r w:rsidR="009A5943" w:rsidRPr="00C031F9">
              <w:rPr>
                <w:rFonts w:cs="Times New Roman"/>
              </w:rPr>
              <w:t xml:space="preserve"> марта 2012 года</w:t>
            </w:r>
          </w:p>
        </w:tc>
        <w:tc>
          <w:tcPr>
            <w:tcW w:w="2551" w:type="dxa"/>
          </w:tcPr>
          <w:p w:rsidR="000049A4" w:rsidRPr="00C031F9" w:rsidRDefault="00D42C1F" w:rsidP="00921D39">
            <w:pPr>
              <w:contextualSpacing/>
              <w:jc w:val="both"/>
              <w:rPr>
                <w:rFonts w:cs="Times New Roman"/>
              </w:rPr>
            </w:pPr>
            <w:r w:rsidRPr="00C031F9">
              <w:rPr>
                <w:rFonts w:cs="Times New Roman"/>
              </w:rPr>
              <w:t>Комитет по экономике и инвестиционной пол</w:t>
            </w:r>
            <w:r w:rsidRPr="00C031F9">
              <w:rPr>
                <w:rFonts w:cs="Times New Roman"/>
              </w:rPr>
              <w:t>и</w:t>
            </w:r>
            <w:r w:rsidRPr="00C031F9">
              <w:rPr>
                <w:rFonts w:cs="Times New Roman"/>
              </w:rPr>
              <w:t xml:space="preserve">тике </w:t>
            </w:r>
          </w:p>
        </w:tc>
        <w:tc>
          <w:tcPr>
            <w:tcW w:w="3196" w:type="dxa"/>
          </w:tcPr>
          <w:p w:rsidR="000049A4" w:rsidRPr="00C031F9" w:rsidRDefault="00C02A50" w:rsidP="00921D39">
            <w:pPr>
              <w:contextualSpacing/>
              <w:jc w:val="both"/>
              <w:rPr>
                <w:rFonts w:cs="Times New Roman"/>
              </w:rPr>
            </w:pPr>
            <w:r w:rsidRPr="00C031F9">
              <w:rPr>
                <w:rFonts w:cs="Times New Roman"/>
              </w:rPr>
              <w:t>Утвержденный сводный пер</w:t>
            </w:r>
            <w:r w:rsidRPr="00C031F9">
              <w:rPr>
                <w:rFonts w:cs="Times New Roman"/>
              </w:rPr>
              <w:t>е</w:t>
            </w:r>
            <w:r w:rsidRPr="00C031F9">
              <w:rPr>
                <w:rFonts w:cs="Times New Roman"/>
              </w:rPr>
              <w:t>чень</w:t>
            </w:r>
          </w:p>
        </w:tc>
      </w:tr>
      <w:tr w:rsidR="000049A4" w:rsidRPr="00C031F9" w:rsidTr="001E6204">
        <w:tc>
          <w:tcPr>
            <w:tcW w:w="675" w:type="dxa"/>
          </w:tcPr>
          <w:p w:rsidR="000049A4" w:rsidRPr="00C031F9" w:rsidRDefault="00C470F5" w:rsidP="00921D39">
            <w:pPr>
              <w:contextualSpacing/>
              <w:jc w:val="both"/>
              <w:rPr>
                <w:rFonts w:cs="Times New Roman"/>
              </w:rPr>
            </w:pPr>
            <w:r w:rsidRPr="00C031F9">
              <w:rPr>
                <w:rFonts w:cs="Times New Roman"/>
              </w:rPr>
              <w:t>7</w:t>
            </w:r>
          </w:p>
        </w:tc>
        <w:tc>
          <w:tcPr>
            <w:tcW w:w="6946" w:type="dxa"/>
          </w:tcPr>
          <w:p w:rsidR="000049A4" w:rsidRPr="00C031F9" w:rsidRDefault="00237328" w:rsidP="00237328">
            <w:pPr>
              <w:contextualSpacing/>
              <w:jc w:val="both"/>
              <w:rPr>
                <w:rFonts w:cs="Times New Roman"/>
              </w:rPr>
            </w:pPr>
            <w:r w:rsidRPr="00C031F9">
              <w:rPr>
                <w:rFonts w:cs="Times New Roman"/>
              </w:rPr>
              <w:t>Н</w:t>
            </w:r>
            <w:r w:rsidR="006B695E" w:rsidRPr="00C031F9">
              <w:rPr>
                <w:rFonts w:cs="Times New Roman"/>
              </w:rPr>
              <w:t>аправление в Министерство Финансов Московской области инфо</w:t>
            </w:r>
            <w:r w:rsidR="006B695E" w:rsidRPr="00C031F9">
              <w:rPr>
                <w:rFonts w:cs="Times New Roman"/>
              </w:rPr>
              <w:t>р</w:t>
            </w:r>
            <w:r w:rsidR="006B695E" w:rsidRPr="00C031F9">
              <w:rPr>
                <w:rFonts w:cs="Times New Roman"/>
              </w:rPr>
              <w:t>мации</w:t>
            </w:r>
            <w:r w:rsidRPr="00C031F9">
              <w:rPr>
                <w:rFonts w:cs="Times New Roman"/>
              </w:rPr>
              <w:t xml:space="preserve"> и копий нормативных правовых актов, касающихся перечней муниципальных услуг в разрезе муниципальных учреждений горо</w:t>
            </w:r>
            <w:r w:rsidRPr="00C031F9">
              <w:rPr>
                <w:rFonts w:cs="Times New Roman"/>
              </w:rPr>
              <w:t>д</w:t>
            </w:r>
            <w:r w:rsidRPr="00C031F9">
              <w:rPr>
                <w:rFonts w:cs="Times New Roman"/>
              </w:rPr>
              <w:t xml:space="preserve">ского округа </w:t>
            </w:r>
            <w:proofErr w:type="gramStart"/>
            <w:r w:rsidRPr="00C031F9">
              <w:rPr>
                <w:rFonts w:cs="Times New Roman"/>
              </w:rPr>
              <w:t>Железнодорожный</w:t>
            </w:r>
            <w:proofErr w:type="gramEnd"/>
            <w:r w:rsidRPr="00C031F9">
              <w:rPr>
                <w:rFonts w:cs="Times New Roman"/>
              </w:rPr>
              <w:t xml:space="preserve"> </w:t>
            </w:r>
          </w:p>
        </w:tc>
        <w:tc>
          <w:tcPr>
            <w:tcW w:w="1418" w:type="dxa"/>
          </w:tcPr>
          <w:p w:rsidR="000049A4" w:rsidRPr="00C031F9" w:rsidRDefault="0065753E" w:rsidP="00921D39">
            <w:pPr>
              <w:contextualSpacing/>
              <w:jc w:val="both"/>
              <w:rPr>
                <w:rFonts w:cs="Times New Roman"/>
              </w:rPr>
            </w:pPr>
            <w:r w:rsidRPr="00C031F9">
              <w:rPr>
                <w:rFonts w:cs="Times New Roman"/>
              </w:rPr>
              <w:t>До 16 марта 2012 года</w:t>
            </w:r>
          </w:p>
        </w:tc>
        <w:tc>
          <w:tcPr>
            <w:tcW w:w="2551" w:type="dxa"/>
          </w:tcPr>
          <w:p w:rsidR="000049A4" w:rsidRPr="00C031F9" w:rsidRDefault="0065753E" w:rsidP="00921D39">
            <w:pPr>
              <w:contextualSpacing/>
              <w:jc w:val="both"/>
              <w:rPr>
                <w:rFonts w:cs="Times New Roman"/>
              </w:rPr>
            </w:pPr>
            <w:r w:rsidRPr="00C031F9">
              <w:rPr>
                <w:rFonts w:cs="Times New Roman"/>
              </w:rPr>
              <w:t>Комитет по экономике и инвестиционной пол</w:t>
            </w:r>
            <w:r w:rsidRPr="00C031F9">
              <w:rPr>
                <w:rFonts w:cs="Times New Roman"/>
              </w:rPr>
              <w:t>и</w:t>
            </w:r>
            <w:r w:rsidRPr="00C031F9">
              <w:rPr>
                <w:rFonts w:cs="Times New Roman"/>
              </w:rPr>
              <w:t>тике</w:t>
            </w:r>
          </w:p>
        </w:tc>
        <w:tc>
          <w:tcPr>
            <w:tcW w:w="3196" w:type="dxa"/>
          </w:tcPr>
          <w:p w:rsidR="000049A4" w:rsidRPr="00C031F9" w:rsidRDefault="00E24B8E" w:rsidP="00921D39">
            <w:pPr>
              <w:contextualSpacing/>
              <w:jc w:val="both"/>
              <w:rPr>
                <w:rFonts w:cs="Times New Roman"/>
              </w:rPr>
            </w:pPr>
            <w:r w:rsidRPr="00C031F9">
              <w:rPr>
                <w:rFonts w:cs="Times New Roman"/>
              </w:rPr>
              <w:t>Сводная информация</w:t>
            </w:r>
          </w:p>
        </w:tc>
      </w:tr>
      <w:tr w:rsidR="00550BE3" w:rsidRPr="00C031F9" w:rsidTr="001E6204">
        <w:tc>
          <w:tcPr>
            <w:tcW w:w="675" w:type="dxa"/>
          </w:tcPr>
          <w:p w:rsidR="00550BE3" w:rsidRPr="00C031F9" w:rsidRDefault="00550BE3" w:rsidP="00921D39">
            <w:pPr>
              <w:contextualSpacing/>
              <w:jc w:val="both"/>
              <w:rPr>
                <w:rFonts w:cs="Times New Roman"/>
              </w:rPr>
            </w:pPr>
            <w:r w:rsidRPr="00C031F9">
              <w:rPr>
                <w:rFonts w:cs="Times New Roman"/>
              </w:rPr>
              <w:t>8</w:t>
            </w:r>
          </w:p>
        </w:tc>
        <w:tc>
          <w:tcPr>
            <w:tcW w:w="6946" w:type="dxa"/>
          </w:tcPr>
          <w:p w:rsidR="00550BE3" w:rsidRPr="00C031F9" w:rsidRDefault="00550BE3" w:rsidP="00C24F8D">
            <w:pPr>
              <w:contextualSpacing/>
              <w:jc w:val="both"/>
              <w:rPr>
                <w:rFonts w:cs="Times New Roman"/>
              </w:rPr>
            </w:pPr>
            <w:r w:rsidRPr="00C031F9">
              <w:rPr>
                <w:rFonts w:cs="Times New Roman"/>
              </w:rPr>
              <w:t>Сопоставлени</w:t>
            </w:r>
            <w:r w:rsidR="00C24F8D">
              <w:rPr>
                <w:rFonts w:cs="Times New Roman"/>
              </w:rPr>
              <w:t>е</w:t>
            </w:r>
            <w:r w:rsidRPr="00C031F9">
              <w:rPr>
                <w:rFonts w:cs="Times New Roman"/>
              </w:rPr>
              <w:t xml:space="preserve"> перечней</w:t>
            </w:r>
            <w:r w:rsidRPr="00C031F9">
              <w:t xml:space="preserve"> </w:t>
            </w:r>
            <w:r w:rsidRPr="00C031F9">
              <w:rPr>
                <w:rFonts w:cs="Times New Roman"/>
              </w:rPr>
              <w:t>муниципальных услуг в разрезе муниципал</w:t>
            </w:r>
            <w:r w:rsidRPr="00C031F9">
              <w:rPr>
                <w:rFonts w:cs="Times New Roman"/>
              </w:rPr>
              <w:t>ь</w:t>
            </w:r>
            <w:r w:rsidRPr="00C031F9">
              <w:rPr>
                <w:rFonts w:cs="Times New Roman"/>
              </w:rPr>
              <w:t>ных учреждений и сводного перечня с модельным перечнем, разм</w:t>
            </w:r>
            <w:r w:rsidRPr="00C031F9">
              <w:rPr>
                <w:rFonts w:cs="Times New Roman"/>
              </w:rPr>
              <w:t>е</w:t>
            </w:r>
            <w:r w:rsidRPr="00C031F9">
              <w:rPr>
                <w:rFonts w:cs="Times New Roman"/>
              </w:rPr>
              <w:t xml:space="preserve">щенным на официальном сайте Министерства финансов РФ. </w:t>
            </w:r>
          </w:p>
        </w:tc>
        <w:tc>
          <w:tcPr>
            <w:tcW w:w="1418" w:type="dxa"/>
          </w:tcPr>
          <w:p w:rsidR="00550BE3" w:rsidRPr="00C031F9" w:rsidRDefault="00550BE3" w:rsidP="00921D39">
            <w:pPr>
              <w:contextualSpacing/>
              <w:jc w:val="both"/>
              <w:rPr>
                <w:rFonts w:cs="Times New Roman"/>
              </w:rPr>
            </w:pPr>
            <w:r w:rsidRPr="00C031F9">
              <w:rPr>
                <w:rFonts w:cs="Times New Roman"/>
              </w:rPr>
              <w:t>В течение 10 рабочих дней после опублик</w:t>
            </w:r>
            <w:r w:rsidRPr="00C031F9">
              <w:rPr>
                <w:rFonts w:cs="Times New Roman"/>
              </w:rPr>
              <w:t>о</w:t>
            </w:r>
            <w:r w:rsidRPr="00C031F9">
              <w:rPr>
                <w:rFonts w:cs="Times New Roman"/>
              </w:rPr>
              <w:t>вания м</w:t>
            </w:r>
            <w:r w:rsidRPr="00C031F9">
              <w:rPr>
                <w:rFonts w:cs="Times New Roman"/>
              </w:rPr>
              <w:t>о</w:t>
            </w:r>
            <w:r w:rsidRPr="00C031F9">
              <w:rPr>
                <w:rFonts w:cs="Times New Roman"/>
              </w:rPr>
              <w:t>дельного перечня</w:t>
            </w:r>
          </w:p>
        </w:tc>
        <w:tc>
          <w:tcPr>
            <w:tcW w:w="2551" w:type="dxa"/>
          </w:tcPr>
          <w:p w:rsidR="00550BE3" w:rsidRPr="00C031F9" w:rsidRDefault="00550BE3" w:rsidP="00E94B0D">
            <w:pPr>
              <w:contextualSpacing/>
              <w:jc w:val="both"/>
              <w:rPr>
                <w:rFonts w:cs="Times New Roman"/>
              </w:rPr>
            </w:pPr>
            <w:r w:rsidRPr="00C031F9">
              <w:rPr>
                <w:rFonts w:cs="Times New Roman"/>
              </w:rPr>
              <w:t>Комитет по образов</w:t>
            </w:r>
            <w:r w:rsidRPr="00C031F9">
              <w:rPr>
                <w:rFonts w:cs="Times New Roman"/>
              </w:rPr>
              <w:t>а</w:t>
            </w:r>
            <w:r w:rsidRPr="00C031F9">
              <w:rPr>
                <w:rFonts w:cs="Times New Roman"/>
              </w:rPr>
              <w:t>нию, отдел по культуре, отдел по физической культуре, спорту и д</w:t>
            </w:r>
            <w:r w:rsidRPr="00C031F9">
              <w:rPr>
                <w:rFonts w:cs="Times New Roman"/>
              </w:rPr>
              <w:t>е</w:t>
            </w:r>
            <w:r w:rsidRPr="00C031F9">
              <w:rPr>
                <w:rFonts w:cs="Times New Roman"/>
              </w:rPr>
              <w:t>лам молодежи, МБУ «Центральная городская больница», МБУ «Ав</w:t>
            </w:r>
            <w:r w:rsidRPr="00C031F9">
              <w:rPr>
                <w:rFonts w:cs="Times New Roman"/>
              </w:rPr>
              <w:t>а</w:t>
            </w:r>
            <w:r w:rsidRPr="00C031F9">
              <w:rPr>
                <w:rFonts w:cs="Times New Roman"/>
              </w:rPr>
              <w:t xml:space="preserve">рийно-спасательная служба», </w:t>
            </w:r>
            <w:r w:rsidR="00B27290" w:rsidRPr="00C031F9">
              <w:rPr>
                <w:rFonts w:cs="Times New Roman"/>
              </w:rPr>
              <w:t>к</w:t>
            </w:r>
            <w:r w:rsidRPr="00C031F9">
              <w:rPr>
                <w:rFonts w:cs="Times New Roman"/>
              </w:rPr>
              <w:t>омитет по экономике и инвестиц</w:t>
            </w:r>
            <w:r w:rsidRPr="00C031F9">
              <w:rPr>
                <w:rFonts w:cs="Times New Roman"/>
              </w:rPr>
              <w:t>и</w:t>
            </w:r>
            <w:r w:rsidRPr="00C031F9">
              <w:rPr>
                <w:rFonts w:cs="Times New Roman"/>
              </w:rPr>
              <w:t>онной политике.</w:t>
            </w:r>
          </w:p>
        </w:tc>
        <w:tc>
          <w:tcPr>
            <w:tcW w:w="3196" w:type="dxa"/>
          </w:tcPr>
          <w:p w:rsidR="00550BE3" w:rsidRPr="00C031F9" w:rsidRDefault="00550BE3" w:rsidP="00550BE3">
            <w:pPr>
              <w:contextualSpacing/>
              <w:jc w:val="both"/>
              <w:rPr>
                <w:rFonts w:cs="Times New Roman"/>
              </w:rPr>
            </w:pPr>
            <w:r w:rsidRPr="00C031F9">
              <w:rPr>
                <w:rFonts w:cs="Times New Roman"/>
              </w:rPr>
              <w:t>Внесение изменений в перечни муниципальных услуг в разр</w:t>
            </w:r>
            <w:r w:rsidRPr="00C031F9">
              <w:rPr>
                <w:rFonts w:cs="Times New Roman"/>
              </w:rPr>
              <w:t>е</w:t>
            </w:r>
            <w:r w:rsidRPr="00C031F9">
              <w:rPr>
                <w:rFonts w:cs="Times New Roman"/>
              </w:rPr>
              <w:t>зе муниципальных учреждений и сводный перечень</w:t>
            </w:r>
          </w:p>
        </w:tc>
      </w:tr>
    </w:tbl>
    <w:p w:rsidR="009143CC" w:rsidRDefault="009143CC" w:rsidP="00921D39">
      <w:pPr>
        <w:spacing w:after="0" w:line="240" w:lineRule="auto"/>
        <w:contextualSpacing/>
        <w:jc w:val="both"/>
        <w:rPr>
          <w:rFonts w:cs="Times New Roman"/>
          <w:sz w:val="28"/>
        </w:rPr>
      </w:pPr>
    </w:p>
    <w:p w:rsidR="009143CC" w:rsidRDefault="009143CC" w:rsidP="00921D39">
      <w:pPr>
        <w:spacing w:after="0" w:line="240" w:lineRule="auto"/>
        <w:contextualSpacing/>
        <w:jc w:val="both"/>
        <w:rPr>
          <w:rFonts w:cs="Times New Roman"/>
          <w:sz w:val="28"/>
        </w:rPr>
      </w:pPr>
    </w:p>
    <w:p w:rsidR="009143CC" w:rsidRDefault="00C134B0" w:rsidP="00C134B0">
      <w:pPr>
        <w:spacing w:after="0"/>
        <w:rPr>
          <w:rFonts w:cs="Times New Roman"/>
          <w:sz w:val="28"/>
        </w:rPr>
      </w:pPr>
      <w:r>
        <w:rPr>
          <w:rFonts w:cs="Times New Roman"/>
          <w:sz w:val="28"/>
        </w:rPr>
        <w:t>Председатель комитета по экономике и инвестиционной политике,</w:t>
      </w:r>
    </w:p>
    <w:p w:rsidR="00BB3DC3" w:rsidRDefault="00C134B0" w:rsidP="00C134B0">
      <w:pPr>
        <w:spacing w:after="0"/>
        <w:rPr>
          <w:rFonts w:cs="Times New Roman"/>
          <w:sz w:val="28"/>
        </w:rPr>
      </w:pPr>
      <w:r>
        <w:rPr>
          <w:rFonts w:cs="Times New Roman"/>
          <w:sz w:val="28"/>
        </w:rPr>
        <w:t>заместитель руководителя</w:t>
      </w:r>
      <w:r w:rsidR="00BB3DC3">
        <w:rPr>
          <w:rFonts w:cs="Times New Roman"/>
          <w:sz w:val="28"/>
        </w:rPr>
        <w:t xml:space="preserve"> рабочей группы по </w:t>
      </w:r>
      <w:r w:rsidRPr="00C134B0">
        <w:rPr>
          <w:rFonts w:cs="Times New Roman"/>
          <w:sz w:val="28"/>
        </w:rPr>
        <w:t xml:space="preserve"> формированию</w:t>
      </w:r>
      <w:r w:rsidR="00BB3DC3">
        <w:rPr>
          <w:rFonts w:cs="Times New Roman"/>
          <w:sz w:val="28"/>
        </w:rPr>
        <w:t xml:space="preserve"> </w:t>
      </w:r>
    </w:p>
    <w:p w:rsidR="00C134B0" w:rsidRPr="009143CC" w:rsidRDefault="00C134B0" w:rsidP="00C134B0">
      <w:pPr>
        <w:spacing w:after="0"/>
        <w:rPr>
          <w:rFonts w:cs="Times New Roman"/>
          <w:sz w:val="28"/>
        </w:rPr>
      </w:pPr>
      <w:r w:rsidRPr="00C134B0">
        <w:rPr>
          <w:rFonts w:cs="Times New Roman"/>
          <w:sz w:val="28"/>
        </w:rPr>
        <w:t xml:space="preserve">электронного правительства </w:t>
      </w:r>
      <w:r w:rsidR="00BB3DC3">
        <w:rPr>
          <w:rFonts w:cs="Times New Roman"/>
          <w:sz w:val="28"/>
        </w:rPr>
        <w:t xml:space="preserve">на территории города Железнодорожного                      </w:t>
      </w:r>
      <w:r>
        <w:rPr>
          <w:rFonts w:cs="Times New Roman"/>
          <w:sz w:val="28"/>
        </w:rPr>
        <w:t xml:space="preserve">                                      </w:t>
      </w:r>
      <w:proofErr w:type="spellStart"/>
      <w:r>
        <w:rPr>
          <w:rFonts w:cs="Times New Roman"/>
          <w:sz w:val="28"/>
        </w:rPr>
        <w:t>Н.П.Похиленко</w:t>
      </w:r>
      <w:proofErr w:type="spellEnd"/>
    </w:p>
    <w:sectPr w:rsidR="00C134B0" w:rsidRPr="009143CC" w:rsidSect="001F10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DC1853"/>
    <w:rsid w:val="000049A4"/>
    <w:rsid w:val="000860E2"/>
    <w:rsid w:val="000C1FC2"/>
    <w:rsid w:val="000E3E55"/>
    <w:rsid w:val="001370C3"/>
    <w:rsid w:val="001B5679"/>
    <w:rsid w:val="001D3C95"/>
    <w:rsid w:val="001E6204"/>
    <w:rsid w:val="001F10D7"/>
    <w:rsid w:val="00231C3F"/>
    <w:rsid w:val="00237328"/>
    <w:rsid w:val="00377DF7"/>
    <w:rsid w:val="003831D4"/>
    <w:rsid w:val="00384F20"/>
    <w:rsid w:val="003A0F7B"/>
    <w:rsid w:val="003E0407"/>
    <w:rsid w:val="004F4DA9"/>
    <w:rsid w:val="00550BE3"/>
    <w:rsid w:val="005B0247"/>
    <w:rsid w:val="005D6B95"/>
    <w:rsid w:val="00624A22"/>
    <w:rsid w:val="00640121"/>
    <w:rsid w:val="0065753E"/>
    <w:rsid w:val="006B695E"/>
    <w:rsid w:val="006E56B9"/>
    <w:rsid w:val="00713C6D"/>
    <w:rsid w:val="00765039"/>
    <w:rsid w:val="007A1847"/>
    <w:rsid w:val="007B65D8"/>
    <w:rsid w:val="0089779B"/>
    <w:rsid w:val="009143CC"/>
    <w:rsid w:val="00921D39"/>
    <w:rsid w:val="00960E57"/>
    <w:rsid w:val="009A5943"/>
    <w:rsid w:val="009B15B1"/>
    <w:rsid w:val="00A440A1"/>
    <w:rsid w:val="00AA02AE"/>
    <w:rsid w:val="00B27290"/>
    <w:rsid w:val="00BB3DC3"/>
    <w:rsid w:val="00BC5637"/>
    <w:rsid w:val="00C02A50"/>
    <w:rsid w:val="00C031F9"/>
    <w:rsid w:val="00C134B0"/>
    <w:rsid w:val="00C14042"/>
    <w:rsid w:val="00C24F8D"/>
    <w:rsid w:val="00C470F5"/>
    <w:rsid w:val="00CB7EC2"/>
    <w:rsid w:val="00D42C1F"/>
    <w:rsid w:val="00D70385"/>
    <w:rsid w:val="00DC1853"/>
    <w:rsid w:val="00E24B8E"/>
    <w:rsid w:val="00E94B0D"/>
    <w:rsid w:val="00F0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0D7"/>
    <w:rPr>
      <w:rFonts w:ascii="Times New Roman" w:eastAsia="Calibri" w:hAnsi="Times New Roman" w:cs="Arial"/>
      <w:color w:val="00000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9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0D7"/>
    <w:rPr>
      <w:rFonts w:ascii="Times New Roman" w:eastAsia="Calibri" w:hAnsi="Times New Roman" w:cs="Arial"/>
      <w:color w:val="00000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9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10097-933A-42F0-9C32-7C2BE69F6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dcterms:created xsi:type="dcterms:W3CDTF">2012-01-30T07:04:00Z</dcterms:created>
  <dcterms:modified xsi:type="dcterms:W3CDTF">2012-02-02T11:50:00Z</dcterms:modified>
</cp:coreProperties>
</file>